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46344" w14:textId="77777777" w:rsidR="00D13F56" w:rsidRDefault="00785543" w:rsidP="00D13F56">
      <w:pPr>
        <w:spacing w:after="0" w:line="240" w:lineRule="auto"/>
        <w:jc w:val="center"/>
        <w:rPr>
          <w:rFonts w:ascii="Arial" w:hAnsi="Arial" w:cs="Arial"/>
          <w:sz w:val="36"/>
          <w:szCs w:val="36"/>
        </w:rPr>
      </w:pPr>
      <w:r>
        <w:rPr>
          <w:noProof/>
        </w:rPr>
        <w:drawing>
          <wp:anchor distT="0" distB="0" distL="114300" distR="114300" simplePos="0" relativeHeight="251660288" behindDoc="1" locked="0" layoutInCell="1" allowOverlap="1" wp14:anchorId="5EBFD5DD" wp14:editId="14CD2419">
            <wp:simplePos x="0" y="0"/>
            <wp:positionH relativeFrom="column">
              <wp:posOffset>-558800</wp:posOffset>
            </wp:positionH>
            <wp:positionV relativeFrom="paragraph">
              <wp:posOffset>-571500</wp:posOffset>
            </wp:positionV>
            <wp:extent cx="2136140" cy="1600200"/>
            <wp:effectExtent l="0" t="0" r="0" b="0"/>
            <wp:wrapNone/>
            <wp:docPr id="3" name="Picture 3" descr="LaCie:1. DSC:DSC LOGO:ds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Cie:1. DSC:DSC LOGO:dsc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614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3F56" w:rsidRPr="00D13F56">
        <w:rPr>
          <w:rFonts w:ascii="Arial" w:hAnsi="Arial" w:cs="Arial"/>
          <w:sz w:val="36"/>
          <w:szCs w:val="36"/>
        </w:rPr>
        <w:t xml:space="preserve"> </w:t>
      </w:r>
    </w:p>
    <w:p w14:paraId="36FE35DD" w14:textId="77777777" w:rsidR="00D13F56" w:rsidRDefault="00D13F56" w:rsidP="00D13F56">
      <w:pPr>
        <w:spacing w:after="0" w:line="240" w:lineRule="auto"/>
        <w:jc w:val="center"/>
        <w:rPr>
          <w:rFonts w:ascii="Arial" w:hAnsi="Arial" w:cs="Arial"/>
          <w:sz w:val="36"/>
          <w:szCs w:val="36"/>
        </w:rPr>
      </w:pPr>
    </w:p>
    <w:p w14:paraId="51653CDF" w14:textId="77777777" w:rsidR="00D13F56" w:rsidRDefault="00D13F56" w:rsidP="00D13F56">
      <w:pPr>
        <w:spacing w:after="0" w:line="240" w:lineRule="auto"/>
        <w:jc w:val="center"/>
        <w:rPr>
          <w:rFonts w:ascii="Arial" w:hAnsi="Arial" w:cs="Arial"/>
          <w:sz w:val="36"/>
          <w:szCs w:val="36"/>
        </w:rPr>
      </w:pPr>
    </w:p>
    <w:p w14:paraId="6BBF2BFC" w14:textId="44C0E42C" w:rsidR="00D13F56" w:rsidRPr="002D705B" w:rsidRDefault="00D13F56" w:rsidP="00D13F56">
      <w:pPr>
        <w:spacing w:after="0" w:line="240" w:lineRule="auto"/>
        <w:jc w:val="center"/>
        <w:rPr>
          <w:rFonts w:ascii="Arial" w:hAnsi="Arial" w:cs="Arial"/>
          <w:sz w:val="36"/>
          <w:szCs w:val="36"/>
        </w:rPr>
      </w:pPr>
      <w:r w:rsidRPr="002D705B">
        <w:rPr>
          <w:rFonts w:ascii="Arial" w:hAnsi="Arial" w:cs="Arial"/>
          <w:sz w:val="36"/>
          <w:szCs w:val="36"/>
        </w:rPr>
        <w:t>Dominican Sisters Conference</w:t>
      </w:r>
    </w:p>
    <w:p w14:paraId="2007556A" w14:textId="77777777" w:rsidR="00D13F56" w:rsidRPr="002D705B" w:rsidRDefault="00D13F56" w:rsidP="00D13F56">
      <w:pPr>
        <w:spacing w:after="0" w:line="240" w:lineRule="auto"/>
        <w:jc w:val="center"/>
        <w:rPr>
          <w:rFonts w:ascii="Arial" w:hAnsi="Arial" w:cs="Arial"/>
          <w:sz w:val="36"/>
          <w:szCs w:val="36"/>
        </w:rPr>
      </w:pPr>
      <w:r w:rsidRPr="002D705B">
        <w:rPr>
          <w:rFonts w:ascii="Arial" w:hAnsi="Arial" w:cs="Arial"/>
          <w:sz w:val="36"/>
          <w:szCs w:val="36"/>
        </w:rPr>
        <w:t>Statement in Support of Refugees</w:t>
      </w:r>
    </w:p>
    <w:p w14:paraId="54648884" w14:textId="77777777" w:rsidR="00D13F56" w:rsidRPr="002D705B" w:rsidRDefault="00D13F56" w:rsidP="00D13F56">
      <w:pPr>
        <w:spacing w:after="0" w:line="240" w:lineRule="auto"/>
        <w:jc w:val="center"/>
        <w:rPr>
          <w:rFonts w:ascii="Arial" w:hAnsi="Arial" w:cs="Arial"/>
          <w:sz w:val="20"/>
          <w:szCs w:val="20"/>
        </w:rPr>
      </w:pPr>
    </w:p>
    <w:p w14:paraId="2FD614F5" w14:textId="77777777" w:rsidR="00D13F56" w:rsidRPr="002D705B" w:rsidRDefault="00D13F56" w:rsidP="00D13F56">
      <w:pPr>
        <w:spacing w:after="0" w:line="240" w:lineRule="auto"/>
        <w:jc w:val="center"/>
        <w:rPr>
          <w:rFonts w:ascii="Arial" w:hAnsi="Arial" w:cs="Arial"/>
          <w:sz w:val="20"/>
          <w:szCs w:val="20"/>
        </w:rPr>
      </w:pPr>
      <w:r w:rsidRPr="002D705B">
        <w:rPr>
          <w:rFonts w:ascii="Arial" w:hAnsi="Arial" w:cs="Arial"/>
          <w:sz w:val="20"/>
          <w:szCs w:val="20"/>
        </w:rPr>
        <w:t>October 2015</w:t>
      </w:r>
    </w:p>
    <w:p w14:paraId="42EECF26" w14:textId="77777777" w:rsidR="00D13F56" w:rsidRPr="002D705B" w:rsidRDefault="00D13F56" w:rsidP="00D13F56">
      <w:pPr>
        <w:spacing w:after="0" w:line="240" w:lineRule="auto"/>
        <w:jc w:val="center"/>
        <w:rPr>
          <w:rFonts w:ascii="Arial" w:hAnsi="Arial" w:cs="Arial"/>
          <w:sz w:val="20"/>
          <w:szCs w:val="20"/>
        </w:rPr>
      </w:pPr>
    </w:p>
    <w:p w14:paraId="5E8DBDF8" w14:textId="77777777" w:rsidR="00D13F56" w:rsidRPr="002D705B" w:rsidRDefault="00D13F56" w:rsidP="00D13F56">
      <w:pPr>
        <w:spacing w:after="0" w:line="240" w:lineRule="auto"/>
        <w:rPr>
          <w:rFonts w:ascii="Arial" w:hAnsi="Arial" w:cs="Arial"/>
          <w:sz w:val="20"/>
          <w:szCs w:val="20"/>
        </w:rPr>
      </w:pPr>
      <w:r w:rsidRPr="002D705B">
        <w:rPr>
          <w:rFonts w:ascii="Arial" w:hAnsi="Arial" w:cs="Arial"/>
          <w:sz w:val="20"/>
          <w:szCs w:val="20"/>
        </w:rPr>
        <w:t xml:space="preserve">U.S. Dominicans are clearly committed to solidarity with those who are pushed to the devastating margins of the world. Our specific commitments are stated in the Dominican Call to Justice 2015-2017.  </w:t>
      </w:r>
    </w:p>
    <w:p w14:paraId="7EBDB2C6" w14:textId="77777777" w:rsidR="00D13F56" w:rsidRPr="002D705B" w:rsidRDefault="00D13F56" w:rsidP="00D13F56">
      <w:pPr>
        <w:spacing w:after="0" w:line="240" w:lineRule="auto"/>
        <w:rPr>
          <w:rFonts w:ascii="Arial" w:hAnsi="Arial" w:cs="Arial"/>
          <w:sz w:val="20"/>
          <w:szCs w:val="20"/>
        </w:rPr>
      </w:pPr>
    </w:p>
    <w:p w14:paraId="4E805468" w14:textId="77777777" w:rsidR="00D13F56" w:rsidRPr="002D705B" w:rsidRDefault="00D13F56" w:rsidP="00D13F56">
      <w:pPr>
        <w:spacing w:after="0" w:line="240" w:lineRule="auto"/>
        <w:rPr>
          <w:rFonts w:ascii="Arial" w:hAnsi="Arial" w:cs="Arial"/>
          <w:sz w:val="20"/>
          <w:szCs w:val="20"/>
        </w:rPr>
      </w:pPr>
      <w:r w:rsidRPr="002D705B">
        <w:rPr>
          <w:rFonts w:ascii="Arial" w:hAnsi="Arial" w:cs="Arial"/>
          <w:sz w:val="20"/>
          <w:szCs w:val="20"/>
        </w:rPr>
        <w:t xml:space="preserve">“We see the violence in our world and the insecurity and fear that it spawns. We believe in the sacredness of the whole of life and the right to live and flourish in a peaceful, secure world. Our efforts are focused on that which promotes just, inclusive, and mutually-beneficial relationships.” </w:t>
      </w:r>
    </w:p>
    <w:p w14:paraId="2C330B00" w14:textId="77777777" w:rsidR="00D13F56" w:rsidRPr="002D705B" w:rsidRDefault="00D13F56" w:rsidP="00D13F56">
      <w:pPr>
        <w:spacing w:after="0" w:line="240" w:lineRule="auto"/>
        <w:rPr>
          <w:rFonts w:ascii="Arial" w:hAnsi="Arial" w:cs="Arial"/>
          <w:sz w:val="20"/>
          <w:szCs w:val="20"/>
        </w:rPr>
      </w:pPr>
    </w:p>
    <w:p w14:paraId="3D39C416" w14:textId="77777777" w:rsidR="00D13F56" w:rsidRPr="002D705B" w:rsidRDefault="00D13F56" w:rsidP="00D13F56">
      <w:pPr>
        <w:spacing w:after="0" w:line="240" w:lineRule="auto"/>
        <w:rPr>
          <w:rFonts w:ascii="Arial" w:hAnsi="Arial" w:cs="Arial"/>
          <w:sz w:val="20"/>
          <w:szCs w:val="20"/>
        </w:rPr>
      </w:pPr>
      <w:r w:rsidRPr="002D705B">
        <w:rPr>
          <w:rFonts w:ascii="Arial" w:hAnsi="Arial" w:cs="Arial"/>
          <w:sz w:val="20"/>
          <w:szCs w:val="20"/>
        </w:rPr>
        <w:t>“We are called by the Gospel mandate and our Catholic social teaching on the dignity of all persons; we are compelled to take action…” by addressing the causes of human suffering, especially at this time of refugees.</w:t>
      </w:r>
    </w:p>
    <w:p w14:paraId="6C244599" w14:textId="77777777" w:rsidR="00D13F56" w:rsidRPr="002D705B" w:rsidRDefault="00D13F56" w:rsidP="00D13F56">
      <w:pPr>
        <w:spacing w:after="0" w:line="240" w:lineRule="auto"/>
        <w:rPr>
          <w:rFonts w:ascii="Arial" w:hAnsi="Arial" w:cs="Arial"/>
          <w:sz w:val="20"/>
          <w:szCs w:val="20"/>
        </w:rPr>
      </w:pPr>
    </w:p>
    <w:p w14:paraId="468EF4F8" w14:textId="77777777" w:rsidR="00D13F56" w:rsidRPr="002D705B" w:rsidRDefault="00D13F56" w:rsidP="00D13F56">
      <w:pPr>
        <w:spacing w:after="0" w:line="240" w:lineRule="auto"/>
        <w:rPr>
          <w:rFonts w:ascii="Arial" w:hAnsi="Arial" w:cs="Arial"/>
          <w:sz w:val="20"/>
          <w:szCs w:val="20"/>
        </w:rPr>
      </w:pPr>
      <w:r w:rsidRPr="002D705B">
        <w:rPr>
          <w:rFonts w:ascii="Arial" w:hAnsi="Arial" w:cs="Arial"/>
          <w:sz w:val="20"/>
          <w:szCs w:val="20"/>
        </w:rPr>
        <w:t xml:space="preserve">Our ongoing commitment to the people of Iraq is now focused on their displacement within their own country. Likewise our commitment to Palestinian liberation now focuses on Palestinian refugees forced from their refugee camps to be made refugees yet again. </w:t>
      </w:r>
    </w:p>
    <w:p w14:paraId="7558A7A1" w14:textId="77777777" w:rsidR="00D13F56" w:rsidRPr="002D705B" w:rsidRDefault="00D13F56" w:rsidP="00D13F56">
      <w:pPr>
        <w:spacing w:after="0" w:line="240" w:lineRule="auto"/>
        <w:rPr>
          <w:rFonts w:ascii="Arial" w:hAnsi="Arial" w:cs="Arial"/>
          <w:sz w:val="20"/>
          <w:szCs w:val="20"/>
        </w:rPr>
      </w:pPr>
    </w:p>
    <w:p w14:paraId="6523CE03" w14:textId="77777777" w:rsidR="00D13F56" w:rsidRPr="002D705B" w:rsidRDefault="00D13F56" w:rsidP="00D13F56">
      <w:pPr>
        <w:spacing w:after="0" w:line="240" w:lineRule="auto"/>
        <w:rPr>
          <w:rFonts w:ascii="Arial" w:hAnsi="Arial" w:cs="Arial"/>
          <w:sz w:val="20"/>
          <w:szCs w:val="20"/>
        </w:rPr>
      </w:pPr>
      <w:r w:rsidRPr="002D705B">
        <w:rPr>
          <w:rFonts w:ascii="Arial" w:hAnsi="Arial" w:cs="Arial"/>
          <w:sz w:val="20"/>
          <w:szCs w:val="20"/>
        </w:rPr>
        <w:t xml:space="preserve">Danger in parts of Africa and Afghanistan has forced many into the terrifying category of refugee. </w:t>
      </w:r>
    </w:p>
    <w:p w14:paraId="29A3331D" w14:textId="77777777" w:rsidR="00D13F56" w:rsidRPr="002D705B" w:rsidRDefault="00D13F56" w:rsidP="00D13F56">
      <w:pPr>
        <w:spacing w:after="0" w:line="240" w:lineRule="auto"/>
        <w:rPr>
          <w:rFonts w:ascii="Arial" w:hAnsi="Arial" w:cs="Arial"/>
          <w:sz w:val="20"/>
          <w:szCs w:val="20"/>
        </w:rPr>
      </w:pPr>
      <w:r w:rsidRPr="002D705B">
        <w:rPr>
          <w:rFonts w:ascii="Arial" w:hAnsi="Arial" w:cs="Arial"/>
          <w:sz w:val="20"/>
          <w:szCs w:val="20"/>
        </w:rPr>
        <w:t xml:space="preserve"> </w:t>
      </w:r>
    </w:p>
    <w:p w14:paraId="74ECBA32" w14:textId="77777777" w:rsidR="00D13F56" w:rsidRPr="002D705B" w:rsidRDefault="00D13F56" w:rsidP="00D13F56">
      <w:pPr>
        <w:spacing w:after="0" w:line="240" w:lineRule="auto"/>
        <w:rPr>
          <w:rFonts w:ascii="Arial" w:hAnsi="Arial" w:cs="Arial"/>
          <w:sz w:val="20"/>
          <w:szCs w:val="20"/>
        </w:rPr>
      </w:pPr>
      <w:r w:rsidRPr="002D705B">
        <w:rPr>
          <w:rFonts w:ascii="Arial" w:hAnsi="Arial" w:cs="Arial"/>
          <w:sz w:val="20"/>
          <w:szCs w:val="20"/>
        </w:rPr>
        <w:t xml:space="preserve">These and the four million Syrian refugees represent an unfathomable humanitarian crisis that must move us Dominicans to action. </w:t>
      </w:r>
    </w:p>
    <w:p w14:paraId="38B00820" w14:textId="77777777" w:rsidR="00D13F56" w:rsidRPr="002D705B" w:rsidRDefault="00D13F56" w:rsidP="00D13F56">
      <w:pPr>
        <w:spacing w:after="0" w:line="240" w:lineRule="auto"/>
        <w:rPr>
          <w:rFonts w:ascii="Arial" w:hAnsi="Arial" w:cs="Arial"/>
          <w:sz w:val="20"/>
          <w:szCs w:val="20"/>
        </w:rPr>
      </w:pPr>
    </w:p>
    <w:p w14:paraId="5434861F" w14:textId="77777777" w:rsidR="00D13F56" w:rsidRPr="002D705B" w:rsidRDefault="00D13F56" w:rsidP="00D13F56">
      <w:pPr>
        <w:spacing w:after="0" w:line="240" w:lineRule="auto"/>
        <w:rPr>
          <w:rFonts w:ascii="Arial" w:hAnsi="Arial" w:cs="Arial"/>
          <w:sz w:val="20"/>
          <w:szCs w:val="20"/>
        </w:rPr>
      </w:pPr>
      <w:r w:rsidRPr="002D705B">
        <w:rPr>
          <w:rFonts w:ascii="Arial" w:hAnsi="Arial" w:cs="Arial"/>
          <w:sz w:val="20"/>
          <w:szCs w:val="20"/>
        </w:rPr>
        <w:t>Much of Europe is reaching out to take in hundreds of thousands of Syrian families. Germany, which is one quarter the size of the United States, has pledged to bring in 100,000 refugees before the end of this year.</w:t>
      </w:r>
    </w:p>
    <w:p w14:paraId="7E0A2C93" w14:textId="77777777" w:rsidR="00D13F56" w:rsidRPr="002D705B" w:rsidRDefault="00D13F56" w:rsidP="00D13F56">
      <w:pPr>
        <w:spacing w:after="0" w:line="240" w:lineRule="auto"/>
        <w:rPr>
          <w:rFonts w:ascii="Arial" w:hAnsi="Arial" w:cs="Arial"/>
          <w:sz w:val="20"/>
          <w:szCs w:val="20"/>
        </w:rPr>
      </w:pPr>
    </w:p>
    <w:p w14:paraId="675CF105" w14:textId="77777777" w:rsidR="00D13F56" w:rsidRPr="002D705B" w:rsidRDefault="00D13F56" w:rsidP="00D13F56">
      <w:pPr>
        <w:spacing w:after="0" w:line="240" w:lineRule="auto"/>
        <w:rPr>
          <w:rFonts w:ascii="Arial" w:hAnsi="Arial" w:cs="Arial"/>
          <w:sz w:val="20"/>
          <w:szCs w:val="20"/>
        </w:rPr>
      </w:pPr>
      <w:r w:rsidRPr="002D705B">
        <w:rPr>
          <w:rFonts w:ascii="Arial" w:hAnsi="Arial" w:cs="Arial"/>
          <w:sz w:val="20"/>
          <w:szCs w:val="20"/>
        </w:rPr>
        <w:t xml:space="preserve">Secretary of State John Kerry has announced that the United States will take in 85,000 refugees in 2016 and 100,000 more in 2017. This is the least a country as large and as wealthy as ours can do. </w:t>
      </w:r>
    </w:p>
    <w:p w14:paraId="73974320" w14:textId="77777777" w:rsidR="00D13F56" w:rsidRPr="002D705B" w:rsidRDefault="00D13F56" w:rsidP="00D13F56">
      <w:pPr>
        <w:spacing w:after="0" w:line="240" w:lineRule="auto"/>
        <w:rPr>
          <w:rFonts w:ascii="Arial" w:hAnsi="Arial" w:cs="Arial"/>
          <w:sz w:val="20"/>
          <w:szCs w:val="20"/>
        </w:rPr>
      </w:pPr>
    </w:p>
    <w:p w14:paraId="0CF71B90" w14:textId="77777777" w:rsidR="00D13F56" w:rsidRPr="002D705B" w:rsidRDefault="00D13F56" w:rsidP="00D13F56">
      <w:pPr>
        <w:spacing w:after="0" w:line="240" w:lineRule="auto"/>
        <w:rPr>
          <w:rFonts w:ascii="Arial" w:hAnsi="Arial" w:cs="Arial"/>
          <w:sz w:val="20"/>
          <w:szCs w:val="20"/>
        </w:rPr>
      </w:pPr>
      <w:r w:rsidRPr="002D705B">
        <w:rPr>
          <w:rFonts w:ascii="Arial" w:hAnsi="Arial" w:cs="Arial"/>
          <w:sz w:val="20"/>
          <w:szCs w:val="20"/>
        </w:rPr>
        <w:t>Helping and welcoming the stranger, the poor and the needy is not only the signature pronouncement of the Statue of Liberty, but is at the heart of the biblical message, so beautifully expressed by Pope Francis.</w:t>
      </w:r>
    </w:p>
    <w:p w14:paraId="7EE91D61" w14:textId="77777777" w:rsidR="00D13F56" w:rsidRPr="002D705B" w:rsidRDefault="00D13F56" w:rsidP="00D13F56">
      <w:pPr>
        <w:spacing w:after="0" w:line="240" w:lineRule="auto"/>
        <w:rPr>
          <w:rFonts w:ascii="Arial" w:hAnsi="Arial" w:cs="Arial"/>
          <w:sz w:val="20"/>
          <w:szCs w:val="20"/>
        </w:rPr>
      </w:pPr>
    </w:p>
    <w:p w14:paraId="501909AC" w14:textId="77777777" w:rsidR="00D13F56" w:rsidRPr="002D705B" w:rsidRDefault="00D13F56" w:rsidP="00D13F56">
      <w:pPr>
        <w:spacing w:after="0" w:line="240" w:lineRule="auto"/>
        <w:rPr>
          <w:rFonts w:ascii="Arial" w:hAnsi="Arial" w:cs="Arial"/>
          <w:sz w:val="20"/>
          <w:szCs w:val="20"/>
        </w:rPr>
      </w:pPr>
      <w:r w:rsidRPr="002D705B">
        <w:rPr>
          <w:rFonts w:ascii="Arial" w:hAnsi="Arial" w:cs="Arial"/>
          <w:sz w:val="20"/>
          <w:szCs w:val="20"/>
        </w:rPr>
        <w:t>We have an essential role to play in this urgent humanitarian crisis. The DSC Convocation urges each Congregation to:</w:t>
      </w:r>
    </w:p>
    <w:p w14:paraId="6B94FA00" w14:textId="77777777" w:rsidR="00D13F56" w:rsidRPr="002D705B" w:rsidRDefault="00D13F56" w:rsidP="00D13F56">
      <w:pPr>
        <w:pStyle w:val="ListParagraph"/>
        <w:spacing w:after="0" w:line="240" w:lineRule="auto"/>
        <w:rPr>
          <w:rFonts w:ascii="Arial" w:hAnsi="Arial" w:cs="Arial"/>
          <w:sz w:val="20"/>
          <w:szCs w:val="20"/>
        </w:rPr>
      </w:pPr>
    </w:p>
    <w:p w14:paraId="4D47CF21" w14:textId="77777777" w:rsidR="00D13F56" w:rsidRPr="002D705B" w:rsidRDefault="00D13F56" w:rsidP="00D13F56">
      <w:pPr>
        <w:spacing w:after="0" w:line="240" w:lineRule="auto"/>
        <w:ind w:left="360" w:hanging="360"/>
        <w:contextualSpacing/>
        <w:rPr>
          <w:rFonts w:ascii="Arial" w:eastAsia="Times New Roman" w:hAnsi="Arial" w:cs="Arial"/>
          <w:bCs/>
          <w:sz w:val="20"/>
          <w:szCs w:val="20"/>
        </w:rPr>
      </w:pPr>
      <w:r w:rsidRPr="002D705B">
        <w:rPr>
          <w:rFonts w:ascii="Arial" w:eastAsia="Times New Roman" w:hAnsi="Arial" w:cs="Arial"/>
          <w:bCs/>
          <w:sz w:val="20"/>
          <w:szCs w:val="20"/>
        </w:rPr>
        <w:t>1.</w:t>
      </w:r>
      <w:r w:rsidRPr="002D705B">
        <w:rPr>
          <w:rFonts w:ascii="Times New Roman" w:eastAsia="Times New Roman" w:hAnsi="Times New Roman" w:cs="Times New Roman"/>
          <w:bCs/>
          <w:sz w:val="14"/>
          <w:szCs w:val="14"/>
        </w:rPr>
        <w:t xml:space="preserve">     </w:t>
      </w:r>
      <w:r w:rsidRPr="002D705B">
        <w:rPr>
          <w:rFonts w:ascii="Arial" w:eastAsia="Times New Roman" w:hAnsi="Arial" w:cs="Arial"/>
          <w:bCs/>
          <w:sz w:val="20"/>
          <w:szCs w:val="20"/>
        </w:rPr>
        <w:t xml:space="preserve">Meet to decide how </w:t>
      </w:r>
      <w:r>
        <w:rPr>
          <w:rFonts w:ascii="Arial" w:eastAsia="Times New Roman" w:hAnsi="Arial" w:cs="Arial"/>
          <w:bCs/>
          <w:sz w:val="20"/>
          <w:szCs w:val="20"/>
        </w:rPr>
        <w:t>we</w:t>
      </w:r>
      <w:r w:rsidRPr="002D705B">
        <w:rPr>
          <w:rFonts w:ascii="Arial" w:eastAsia="Times New Roman" w:hAnsi="Arial" w:cs="Arial"/>
          <w:bCs/>
          <w:sz w:val="20"/>
          <w:szCs w:val="20"/>
        </w:rPr>
        <w:t xml:space="preserve"> can support incoming refugees by:</w:t>
      </w:r>
    </w:p>
    <w:p w14:paraId="56E20C03" w14:textId="77777777" w:rsidR="00D13F56" w:rsidRPr="002D705B" w:rsidRDefault="00D13F56" w:rsidP="00D13F56">
      <w:pPr>
        <w:spacing w:after="0" w:line="240" w:lineRule="auto"/>
        <w:ind w:left="720" w:hanging="360"/>
        <w:contextualSpacing/>
        <w:rPr>
          <w:rFonts w:ascii="Arial" w:eastAsia="Times New Roman" w:hAnsi="Arial" w:cs="Arial"/>
          <w:bCs/>
          <w:sz w:val="20"/>
          <w:szCs w:val="20"/>
        </w:rPr>
      </w:pPr>
      <w:r w:rsidRPr="002D705B">
        <w:rPr>
          <w:rFonts w:ascii="Arial" w:eastAsia="Times New Roman" w:hAnsi="Arial" w:cs="Arial"/>
          <w:bCs/>
          <w:sz w:val="20"/>
          <w:szCs w:val="20"/>
        </w:rPr>
        <w:t>a.</w:t>
      </w:r>
      <w:r w:rsidRPr="002D705B">
        <w:rPr>
          <w:rFonts w:ascii="Times New Roman" w:eastAsia="Times New Roman" w:hAnsi="Times New Roman" w:cs="Times New Roman"/>
          <w:bCs/>
          <w:sz w:val="14"/>
          <w:szCs w:val="14"/>
        </w:rPr>
        <w:t xml:space="preserve">      </w:t>
      </w:r>
      <w:r w:rsidRPr="002D705B">
        <w:rPr>
          <w:rFonts w:ascii="Arial" w:eastAsia="Times New Roman" w:hAnsi="Arial" w:cs="Arial"/>
          <w:bCs/>
          <w:sz w:val="20"/>
          <w:szCs w:val="20"/>
        </w:rPr>
        <w:t xml:space="preserve">Providing Direct Service, such as taking in a refugee family </w:t>
      </w:r>
    </w:p>
    <w:p w14:paraId="38F3C5ED" w14:textId="77777777" w:rsidR="00D13F56" w:rsidRPr="002D705B" w:rsidRDefault="00D13F56" w:rsidP="00D13F56">
      <w:pPr>
        <w:spacing w:after="0" w:line="240" w:lineRule="auto"/>
        <w:ind w:left="720" w:hanging="360"/>
        <w:contextualSpacing/>
        <w:rPr>
          <w:rFonts w:ascii="Arial" w:eastAsia="Times New Roman" w:hAnsi="Arial" w:cs="Arial"/>
          <w:bCs/>
          <w:sz w:val="20"/>
          <w:szCs w:val="20"/>
        </w:rPr>
      </w:pPr>
      <w:r w:rsidRPr="002D705B">
        <w:rPr>
          <w:rFonts w:ascii="Arial" w:eastAsia="Times New Roman" w:hAnsi="Arial" w:cs="Arial"/>
          <w:bCs/>
          <w:sz w:val="20"/>
          <w:szCs w:val="20"/>
        </w:rPr>
        <w:t>b.</w:t>
      </w:r>
      <w:r w:rsidRPr="002D705B">
        <w:rPr>
          <w:rFonts w:ascii="Times New Roman" w:eastAsia="Times New Roman" w:hAnsi="Times New Roman" w:cs="Times New Roman"/>
          <w:bCs/>
          <w:sz w:val="14"/>
          <w:szCs w:val="14"/>
        </w:rPr>
        <w:t xml:space="preserve">     </w:t>
      </w:r>
      <w:r w:rsidRPr="002D705B">
        <w:rPr>
          <w:rFonts w:ascii="Arial" w:eastAsia="Times New Roman" w:hAnsi="Arial" w:cs="Arial"/>
          <w:bCs/>
          <w:sz w:val="20"/>
          <w:szCs w:val="20"/>
        </w:rPr>
        <w:t xml:space="preserve">Taking political Action, such as lobbying for local and federal policies that respect the dignity of refugees, and </w:t>
      </w:r>
    </w:p>
    <w:p w14:paraId="7AFCF215" w14:textId="77777777" w:rsidR="00D13F56" w:rsidRDefault="00D13F56" w:rsidP="00D13F56">
      <w:pPr>
        <w:spacing w:after="0" w:line="240" w:lineRule="auto"/>
        <w:ind w:left="720" w:hanging="360"/>
        <w:contextualSpacing/>
        <w:rPr>
          <w:rFonts w:ascii="Arial" w:eastAsia="Times New Roman" w:hAnsi="Arial" w:cs="Arial"/>
          <w:bCs/>
          <w:sz w:val="20"/>
          <w:szCs w:val="20"/>
        </w:rPr>
      </w:pPr>
      <w:r w:rsidRPr="002D705B">
        <w:rPr>
          <w:rFonts w:ascii="Arial" w:eastAsia="Times New Roman" w:hAnsi="Arial" w:cs="Arial"/>
          <w:bCs/>
          <w:sz w:val="20"/>
          <w:szCs w:val="20"/>
        </w:rPr>
        <w:t>c.</w:t>
      </w:r>
      <w:r w:rsidRPr="002D705B">
        <w:rPr>
          <w:rFonts w:ascii="Times New Roman" w:eastAsia="Times New Roman" w:hAnsi="Times New Roman" w:cs="Times New Roman"/>
          <w:bCs/>
          <w:sz w:val="14"/>
          <w:szCs w:val="14"/>
        </w:rPr>
        <w:t xml:space="preserve">      </w:t>
      </w:r>
      <w:r w:rsidRPr="002D705B">
        <w:rPr>
          <w:rFonts w:ascii="Arial" w:eastAsia="Times New Roman" w:hAnsi="Arial" w:cs="Arial"/>
          <w:bCs/>
          <w:sz w:val="20"/>
          <w:szCs w:val="20"/>
        </w:rPr>
        <w:t>Working for systemic change, by identifying and addressing root causes of the refugee crisis.</w:t>
      </w:r>
    </w:p>
    <w:p w14:paraId="54DFF96D" w14:textId="77777777" w:rsidR="00D13F56" w:rsidRPr="002D705B" w:rsidRDefault="00D13F56" w:rsidP="00D13F56">
      <w:pPr>
        <w:spacing w:after="0" w:line="240" w:lineRule="auto"/>
        <w:ind w:left="720" w:hanging="360"/>
        <w:contextualSpacing/>
        <w:rPr>
          <w:rFonts w:ascii="Arial" w:eastAsia="Times New Roman" w:hAnsi="Arial" w:cs="Arial"/>
          <w:bCs/>
          <w:sz w:val="20"/>
          <w:szCs w:val="20"/>
        </w:rPr>
      </w:pPr>
    </w:p>
    <w:p w14:paraId="2F70B6B8" w14:textId="77777777" w:rsidR="00D13F56" w:rsidRPr="002D705B" w:rsidRDefault="00D13F56" w:rsidP="00D13F56">
      <w:pPr>
        <w:spacing w:after="0" w:line="240" w:lineRule="auto"/>
        <w:ind w:left="360" w:hanging="360"/>
        <w:contextualSpacing/>
        <w:rPr>
          <w:rFonts w:ascii="Arial" w:eastAsia="Times New Roman" w:hAnsi="Arial" w:cs="Arial"/>
          <w:bCs/>
          <w:sz w:val="20"/>
          <w:szCs w:val="20"/>
        </w:rPr>
      </w:pPr>
      <w:r w:rsidRPr="002D705B">
        <w:rPr>
          <w:rFonts w:ascii="Arial" w:eastAsia="Times New Roman" w:hAnsi="Arial" w:cs="Arial"/>
          <w:bCs/>
          <w:sz w:val="20"/>
          <w:szCs w:val="20"/>
        </w:rPr>
        <w:t>2.</w:t>
      </w:r>
      <w:r w:rsidRPr="002D705B">
        <w:rPr>
          <w:rFonts w:ascii="Times New Roman" w:eastAsia="Times New Roman" w:hAnsi="Times New Roman" w:cs="Times New Roman"/>
          <w:bCs/>
          <w:sz w:val="14"/>
          <w:szCs w:val="14"/>
        </w:rPr>
        <w:t xml:space="preserve">     </w:t>
      </w:r>
      <w:r w:rsidRPr="002D705B">
        <w:rPr>
          <w:rFonts w:ascii="Arial" w:eastAsia="Times New Roman" w:hAnsi="Arial" w:cs="Arial"/>
          <w:bCs/>
          <w:sz w:val="20"/>
          <w:szCs w:val="20"/>
        </w:rPr>
        <w:t xml:space="preserve">Work with other religious and civic groups to support the incoming refugee population. </w:t>
      </w:r>
    </w:p>
    <w:p w14:paraId="121E8ECF" w14:textId="47687B45" w:rsidR="00D13F56" w:rsidRPr="002D705B" w:rsidRDefault="00D13F56" w:rsidP="00D13F56">
      <w:r>
        <w:rPr>
          <w:noProof/>
        </w:rPr>
        <w:drawing>
          <wp:anchor distT="0" distB="0" distL="114300" distR="114300" simplePos="0" relativeHeight="251662336" behindDoc="0" locked="0" layoutInCell="1" allowOverlap="1" wp14:anchorId="0E4DD6EB" wp14:editId="28C5A99C">
            <wp:simplePos x="0" y="0"/>
            <wp:positionH relativeFrom="column">
              <wp:posOffset>-337185</wp:posOffset>
            </wp:positionH>
            <wp:positionV relativeFrom="paragraph">
              <wp:posOffset>892810</wp:posOffset>
            </wp:positionV>
            <wp:extent cx="6623685" cy="314325"/>
            <wp:effectExtent l="0" t="0" r="5715" b="0"/>
            <wp:wrapThrough wrapText="bothSides">
              <wp:wrapPolygon edited="0">
                <wp:start x="0" y="0"/>
                <wp:lineTo x="0" y="19200"/>
                <wp:lineTo x="21536" y="19200"/>
                <wp:lineTo x="215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 footer.jpg"/>
                    <pic:cNvPicPr/>
                  </pic:nvPicPr>
                  <pic:blipFill>
                    <a:blip r:embed="rId9">
                      <a:extLst>
                        <a:ext uri="{28A0092B-C50C-407E-A947-70E740481C1C}">
                          <a14:useLocalDpi xmlns:a14="http://schemas.microsoft.com/office/drawing/2010/main" val="0"/>
                        </a:ext>
                      </a:extLst>
                    </a:blip>
                    <a:stretch>
                      <a:fillRect/>
                    </a:stretch>
                  </pic:blipFill>
                  <pic:spPr>
                    <a:xfrm>
                      <a:off x="0" y="0"/>
                      <a:ext cx="6623685" cy="314325"/>
                    </a:xfrm>
                    <a:prstGeom prst="rect">
                      <a:avLst/>
                    </a:prstGeom>
                  </pic:spPr>
                </pic:pic>
              </a:graphicData>
            </a:graphic>
            <wp14:sizeRelH relativeFrom="margin">
              <wp14:pctWidth>0</wp14:pctWidth>
            </wp14:sizeRelH>
          </wp:anchor>
        </w:drawing>
      </w:r>
    </w:p>
    <w:p w14:paraId="26EE5D05" w14:textId="420899AB" w:rsidR="00D3591A" w:rsidRDefault="00D3591A">
      <w:bookmarkStart w:id="0" w:name="_GoBack"/>
      <w:bookmarkEnd w:id="0"/>
    </w:p>
    <w:sectPr w:rsidR="00D3591A" w:rsidSect="00823B9F">
      <w:headerReference w:type="default" r:id="rId10"/>
      <w:footerReference w:type="default" r:id="rId11"/>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72ADB" w14:textId="77777777" w:rsidR="0071162D" w:rsidRDefault="0071162D" w:rsidP="00823B9F">
      <w:pPr>
        <w:spacing w:after="0" w:line="240" w:lineRule="auto"/>
      </w:pPr>
      <w:r>
        <w:separator/>
      </w:r>
    </w:p>
  </w:endnote>
  <w:endnote w:type="continuationSeparator" w:id="0">
    <w:p w14:paraId="70DC782F" w14:textId="77777777" w:rsidR="0071162D" w:rsidRDefault="0071162D" w:rsidP="0082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87FA4" w14:textId="77777777" w:rsidR="0071162D" w:rsidRDefault="0071162D">
    <w:pPr>
      <w:pStyle w:val="Footer"/>
    </w:pPr>
    <w:r>
      <w:t>Pat Farrell, OP, Executive Director                                                           www.dominicansistersconference.org</w:t>
    </w:r>
  </w:p>
  <w:p w14:paraId="33C56602" w14:textId="4042E412" w:rsidR="0071162D" w:rsidRDefault="004039F0">
    <w:pPr>
      <w:pStyle w:val="Footer"/>
    </w:pPr>
    <w:r>
      <w:t>533 Ashland</w:t>
    </w:r>
    <w:r w:rsidR="0071162D">
      <w:t xml:space="preserve"> Avenue, River Forest,</w:t>
    </w:r>
    <w:r>
      <w:t xml:space="preserve"> IL 60305      </w:t>
    </w:r>
    <w:r w:rsidR="0071162D">
      <w:t xml:space="preserve"> </w:t>
    </w:r>
    <w:r>
      <w:t xml:space="preserve">       415-939-5873                               p</w:t>
    </w:r>
    <w:r w:rsidR="0071162D">
      <w:t>farrellop@</w:t>
    </w:r>
    <w:r>
      <w:t>gmail.com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8BE63" w14:textId="77777777" w:rsidR="0071162D" w:rsidRDefault="0071162D" w:rsidP="00823B9F">
      <w:pPr>
        <w:spacing w:after="0" w:line="240" w:lineRule="auto"/>
      </w:pPr>
      <w:r>
        <w:separator/>
      </w:r>
    </w:p>
  </w:footnote>
  <w:footnote w:type="continuationSeparator" w:id="0">
    <w:p w14:paraId="1F971016" w14:textId="77777777" w:rsidR="0071162D" w:rsidRDefault="0071162D" w:rsidP="00823B9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A95B6" w14:textId="4A9EA547" w:rsidR="0071162D" w:rsidRDefault="0071162D">
    <w:pPr>
      <w:pStyle w:val="Header"/>
    </w:pPr>
  </w:p>
  <w:p w14:paraId="295E51D1" w14:textId="77777777" w:rsidR="0071162D" w:rsidRDefault="007116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B9F"/>
    <w:rsid w:val="000361E7"/>
    <w:rsid w:val="000D022D"/>
    <w:rsid w:val="00182C38"/>
    <w:rsid w:val="001F7317"/>
    <w:rsid w:val="002015B5"/>
    <w:rsid w:val="002F636D"/>
    <w:rsid w:val="003740FF"/>
    <w:rsid w:val="003D0DF5"/>
    <w:rsid w:val="004039F0"/>
    <w:rsid w:val="0071162D"/>
    <w:rsid w:val="00785543"/>
    <w:rsid w:val="00823B9F"/>
    <w:rsid w:val="009E5C7C"/>
    <w:rsid w:val="00AC20F8"/>
    <w:rsid w:val="00D13F56"/>
    <w:rsid w:val="00D3591A"/>
    <w:rsid w:val="00E37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FE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B9F"/>
    <w:rPr>
      <w:rFonts w:ascii="Tahoma" w:hAnsi="Tahoma" w:cs="Tahoma"/>
      <w:sz w:val="16"/>
      <w:szCs w:val="16"/>
    </w:rPr>
  </w:style>
  <w:style w:type="paragraph" w:styleId="Header">
    <w:name w:val="header"/>
    <w:basedOn w:val="Normal"/>
    <w:link w:val="HeaderChar"/>
    <w:uiPriority w:val="99"/>
    <w:unhideWhenUsed/>
    <w:rsid w:val="00823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B9F"/>
  </w:style>
  <w:style w:type="paragraph" w:styleId="Footer">
    <w:name w:val="footer"/>
    <w:basedOn w:val="Normal"/>
    <w:link w:val="FooterChar"/>
    <w:uiPriority w:val="99"/>
    <w:unhideWhenUsed/>
    <w:rsid w:val="00823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B9F"/>
  </w:style>
  <w:style w:type="character" w:styleId="Hyperlink">
    <w:name w:val="Hyperlink"/>
    <w:basedOn w:val="DefaultParagraphFont"/>
    <w:uiPriority w:val="99"/>
    <w:unhideWhenUsed/>
    <w:rsid w:val="000D022D"/>
    <w:rPr>
      <w:color w:val="0000FF" w:themeColor="hyperlink"/>
      <w:u w:val="single"/>
    </w:rPr>
  </w:style>
  <w:style w:type="paragraph" w:styleId="ListParagraph">
    <w:name w:val="List Paragraph"/>
    <w:basedOn w:val="Normal"/>
    <w:uiPriority w:val="34"/>
    <w:qFormat/>
    <w:rsid w:val="00D13F5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B9F"/>
    <w:rPr>
      <w:rFonts w:ascii="Tahoma" w:hAnsi="Tahoma" w:cs="Tahoma"/>
      <w:sz w:val="16"/>
      <w:szCs w:val="16"/>
    </w:rPr>
  </w:style>
  <w:style w:type="paragraph" w:styleId="Header">
    <w:name w:val="header"/>
    <w:basedOn w:val="Normal"/>
    <w:link w:val="HeaderChar"/>
    <w:uiPriority w:val="99"/>
    <w:unhideWhenUsed/>
    <w:rsid w:val="00823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B9F"/>
  </w:style>
  <w:style w:type="paragraph" w:styleId="Footer">
    <w:name w:val="footer"/>
    <w:basedOn w:val="Normal"/>
    <w:link w:val="FooterChar"/>
    <w:uiPriority w:val="99"/>
    <w:unhideWhenUsed/>
    <w:rsid w:val="00823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B9F"/>
  </w:style>
  <w:style w:type="character" w:styleId="Hyperlink">
    <w:name w:val="Hyperlink"/>
    <w:basedOn w:val="DefaultParagraphFont"/>
    <w:uiPriority w:val="99"/>
    <w:unhideWhenUsed/>
    <w:rsid w:val="000D022D"/>
    <w:rPr>
      <w:color w:val="0000FF" w:themeColor="hyperlink"/>
      <w:u w:val="single"/>
    </w:rPr>
  </w:style>
  <w:style w:type="paragraph" w:styleId="ListParagraph">
    <w:name w:val="List Paragraph"/>
    <w:basedOn w:val="Normal"/>
    <w:uiPriority w:val="34"/>
    <w:qFormat/>
    <w:rsid w:val="00D13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2E52F-EC17-CC4B-B493-57E911DB1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372</Words>
  <Characters>2125</Characters>
  <Application>Microsoft Macintosh Word</Application>
  <DocSecurity>0</DocSecurity>
  <Lines>17</Lines>
  <Paragraphs>4</Paragraphs>
  <ScaleCrop>false</ScaleCrop>
  <Company>Sisters of St. Dominic</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Patf</dc:creator>
  <cp:lastModifiedBy>Patricia Farrell, OP</cp:lastModifiedBy>
  <cp:revision>2</cp:revision>
  <dcterms:created xsi:type="dcterms:W3CDTF">2015-09-28T17:30:00Z</dcterms:created>
  <dcterms:modified xsi:type="dcterms:W3CDTF">2015-09-28T17:30:00Z</dcterms:modified>
</cp:coreProperties>
</file>