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38991" w14:textId="77777777" w:rsidR="00DD3F27" w:rsidRPr="005D702D" w:rsidRDefault="00DD3F27" w:rsidP="00DD3F27">
      <w:pPr>
        <w:jc w:val="center"/>
        <w:rPr>
          <w:b/>
          <w:bCs/>
          <w:sz w:val="28"/>
          <w:szCs w:val="28"/>
          <w:u w:val="single"/>
        </w:rPr>
      </w:pPr>
      <w:r w:rsidRPr="005D702D">
        <w:rPr>
          <w:b/>
          <w:bCs/>
          <w:sz w:val="28"/>
          <w:szCs w:val="28"/>
          <w:u w:val="single"/>
        </w:rPr>
        <w:t>CURRENT NEEDS OF DSI</w:t>
      </w:r>
    </w:p>
    <w:p w14:paraId="47C17936" w14:textId="77777777" w:rsidR="00DD3F27" w:rsidRPr="005D702D" w:rsidRDefault="00DD3F27" w:rsidP="00DD3F27">
      <w:pPr>
        <w:jc w:val="center"/>
        <w:rPr>
          <w:b/>
          <w:bCs/>
        </w:rPr>
      </w:pPr>
    </w:p>
    <w:p w14:paraId="6453D7EB" w14:textId="77777777" w:rsidR="00DD3F27" w:rsidRPr="005D702D" w:rsidRDefault="00DD3F27" w:rsidP="00DD3F27">
      <w:pPr>
        <w:jc w:val="center"/>
        <w:rPr>
          <w:b/>
          <w:bCs/>
        </w:rPr>
      </w:pPr>
    </w:p>
    <w:p w14:paraId="7F8F4143" w14:textId="77777777" w:rsidR="009A592B" w:rsidRPr="005D702D" w:rsidRDefault="00C22EF7" w:rsidP="005D702D">
      <w:pPr>
        <w:shd w:val="clear" w:color="auto" w:fill="D9D9D9" w:themeFill="background1" w:themeFillShade="D9"/>
        <w:ind w:left="1440" w:hanging="1440"/>
        <w:rPr>
          <w:b/>
          <w:bCs/>
          <w:lang w:val="en-US"/>
        </w:rPr>
      </w:pPr>
      <w:r w:rsidRPr="005D702D">
        <w:rPr>
          <w:b/>
          <w:bCs/>
        </w:rPr>
        <w:t>GOAL:</w:t>
      </w:r>
      <w:r w:rsidRPr="005D702D">
        <w:rPr>
          <w:b/>
          <w:bCs/>
        </w:rPr>
        <w:tab/>
      </w:r>
      <w:r w:rsidR="0054583B" w:rsidRPr="005D702D">
        <w:rPr>
          <w:b/>
          <w:bCs/>
        </w:rPr>
        <w:t xml:space="preserve">TO </w:t>
      </w:r>
      <w:r w:rsidRPr="005D702D">
        <w:rPr>
          <w:b/>
          <w:bCs/>
        </w:rPr>
        <w:t>BE</w:t>
      </w:r>
      <w:r w:rsidR="0054583B" w:rsidRPr="005D702D">
        <w:rPr>
          <w:b/>
          <w:bCs/>
        </w:rPr>
        <w:t xml:space="preserve">COME </w:t>
      </w:r>
      <w:r w:rsidRPr="005D702D">
        <w:rPr>
          <w:b/>
          <w:bCs/>
        </w:rPr>
        <w:t xml:space="preserve">A </w:t>
      </w:r>
      <w:r w:rsidR="009A592B" w:rsidRPr="005D702D">
        <w:rPr>
          <w:b/>
          <w:bCs/>
        </w:rPr>
        <w:t>SELF SUSTAINING</w:t>
      </w:r>
      <w:r w:rsidRPr="005D702D">
        <w:rPr>
          <w:b/>
          <w:bCs/>
        </w:rPr>
        <w:t xml:space="preserve"> FBO THAT RESPONDS TO THE CURENT &amp; EM</w:t>
      </w:r>
      <w:r w:rsidR="0054583B" w:rsidRPr="005D702D">
        <w:rPr>
          <w:b/>
          <w:bCs/>
        </w:rPr>
        <w:t>E</w:t>
      </w:r>
      <w:r w:rsidRPr="005D702D">
        <w:rPr>
          <w:b/>
          <w:bCs/>
        </w:rPr>
        <w:t>RGING NEEDS OF DOMINICAN SISTERS</w:t>
      </w:r>
      <w:r w:rsidR="00EE1672">
        <w:rPr>
          <w:b/>
          <w:bCs/>
        </w:rPr>
        <w:t xml:space="preserve"> INTRNATIOALLY</w:t>
      </w:r>
    </w:p>
    <w:p w14:paraId="35C7A0F3" w14:textId="77777777" w:rsidR="009A592B" w:rsidRPr="005D702D" w:rsidRDefault="009A592B" w:rsidP="009A592B">
      <w:pPr>
        <w:rPr>
          <w:bCs/>
        </w:rPr>
      </w:pPr>
    </w:p>
    <w:p w14:paraId="46765CA0" w14:textId="77777777" w:rsidR="002E316F" w:rsidRPr="005D702D" w:rsidRDefault="002E316F" w:rsidP="005D702D">
      <w:pPr>
        <w:spacing w:line="276" w:lineRule="auto"/>
        <w:rPr>
          <w:bCs/>
        </w:rPr>
      </w:pPr>
    </w:p>
    <w:p w14:paraId="45CC3181" w14:textId="4A668CDF" w:rsidR="009A592B" w:rsidRPr="005D702D" w:rsidRDefault="00C22EF7" w:rsidP="005D702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02D">
        <w:rPr>
          <w:rFonts w:ascii="Times New Roman" w:hAnsi="Times New Roman" w:cs="Times New Roman"/>
          <w:b/>
          <w:bCs/>
          <w:sz w:val="24"/>
          <w:szCs w:val="24"/>
        </w:rPr>
        <w:t>Finali</w:t>
      </w:r>
      <w:r w:rsidR="00A4599A">
        <w:rPr>
          <w:rFonts w:ascii="Times New Roman" w:hAnsi="Times New Roman" w:cs="Times New Roman"/>
          <w:b/>
          <w:bCs/>
          <w:sz w:val="24"/>
          <w:szCs w:val="24"/>
        </w:rPr>
        <w:t>z</w:t>
      </w:r>
      <w:bookmarkStart w:id="0" w:name="_GoBack"/>
      <w:bookmarkEnd w:id="0"/>
      <w:r w:rsidRPr="005D702D">
        <w:rPr>
          <w:rFonts w:ascii="Times New Roman" w:hAnsi="Times New Roman" w:cs="Times New Roman"/>
          <w:b/>
          <w:bCs/>
          <w:sz w:val="24"/>
          <w:szCs w:val="24"/>
        </w:rPr>
        <w:t xml:space="preserve">ation of Appropriate </w:t>
      </w:r>
      <w:r w:rsidR="009A592B" w:rsidRPr="005D702D">
        <w:rPr>
          <w:rFonts w:ascii="Times New Roman" w:hAnsi="Times New Roman" w:cs="Times New Roman"/>
          <w:b/>
          <w:bCs/>
          <w:sz w:val="24"/>
          <w:szCs w:val="24"/>
        </w:rPr>
        <w:t>Organizational Status</w:t>
      </w:r>
    </w:p>
    <w:p w14:paraId="4593F15D" w14:textId="77777777" w:rsidR="0054583B" w:rsidRPr="005D702D" w:rsidRDefault="0054583B" w:rsidP="005D702D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9F4BE9" w14:textId="77777777" w:rsidR="003C2419" w:rsidRPr="005D702D" w:rsidRDefault="00C24538" w:rsidP="005D702D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02D">
        <w:rPr>
          <w:rFonts w:ascii="Times New Roman" w:hAnsi="Times New Roman" w:cs="Times New Roman"/>
          <w:sz w:val="24"/>
          <w:szCs w:val="24"/>
        </w:rPr>
        <w:t xml:space="preserve">To clearly decide </w:t>
      </w:r>
      <w:r w:rsidR="0054583B" w:rsidRPr="005D702D">
        <w:rPr>
          <w:rFonts w:ascii="Times New Roman" w:hAnsi="Times New Roman" w:cs="Times New Roman"/>
          <w:sz w:val="24"/>
          <w:szCs w:val="24"/>
        </w:rPr>
        <w:t xml:space="preserve">on the status of DSI will facilitate a more focused path in its operations and give clarity in how it should best engage </w:t>
      </w:r>
      <w:r w:rsidRPr="005D702D">
        <w:rPr>
          <w:rFonts w:ascii="Times New Roman" w:hAnsi="Times New Roman" w:cs="Times New Roman"/>
          <w:sz w:val="24"/>
          <w:szCs w:val="24"/>
        </w:rPr>
        <w:t>with</w:t>
      </w:r>
      <w:r w:rsidR="00EE1672">
        <w:rPr>
          <w:rFonts w:ascii="Times New Roman" w:hAnsi="Times New Roman" w:cs="Times New Roman"/>
          <w:sz w:val="24"/>
          <w:szCs w:val="24"/>
        </w:rPr>
        <w:t>,</w:t>
      </w:r>
      <w:r w:rsidR="0054583B" w:rsidRPr="005D702D">
        <w:rPr>
          <w:rFonts w:ascii="Times New Roman" w:hAnsi="Times New Roman" w:cs="Times New Roman"/>
          <w:sz w:val="24"/>
          <w:szCs w:val="24"/>
        </w:rPr>
        <w:t xml:space="preserve"> and respond to the n</w:t>
      </w:r>
      <w:r w:rsidR="00EE1672">
        <w:rPr>
          <w:rFonts w:ascii="Times New Roman" w:hAnsi="Times New Roman" w:cs="Times New Roman"/>
          <w:sz w:val="24"/>
          <w:szCs w:val="24"/>
        </w:rPr>
        <w:t>eeds of its various member congregations</w:t>
      </w:r>
      <w:r w:rsidR="0054583B" w:rsidRPr="005D70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702D">
        <w:rPr>
          <w:rFonts w:ascii="Times New Roman" w:hAnsi="Times New Roman" w:cs="Times New Roman"/>
          <w:sz w:val="24"/>
          <w:szCs w:val="24"/>
        </w:rPr>
        <w:t>world-wide</w:t>
      </w:r>
      <w:proofErr w:type="gramEnd"/>
      <w:r w:rsidRPr="005D702D">
        <w:rPr>
          <w:rFonts w:ascii="Times New Roman" w:hAnsi="Times New Roman" w:cs="Times New Roman"/>
          <w:sz w:val="24"/>
          <w:szCs w:val="24"/>
        </w:rPr>
        <w:t>.</w:t>
      </w:r>
    </w:p>
    <w:p w14:paraId="152FFC4B" w14:textId="77777777" w:rsidR="005D702D" w:rsidRPr="005D702D" w:rsidRDefault="005D702D" w:rsidP="005D702D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CEE8A22" w14:textId="77777777" w:rsidR="00C22EF7" w:rsidRPr="005D702D" w:rsidRDefault="009A592B" w:rsidP="005D702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02D">
        <w:rPr>
          <w:rFonts w:ascii="Times New Roman" w:hAnsi="Times New Roman" w:cs="Times New Roman"/>
          <w:b/>
          <w:bCs/>
          <w:sz w:val="24"/>
          <w:szCs w:val="24"/>
        </w:rPr>
        <w:t>Administratio</w:t>
      </w:r>
      <w:r w:rsidR="00C22EF7" w:rsidRPr="005D702D">
        <w:rPr>
          <w:rFonts w:ascii="Times New Roman" w:hAnsi="Times New Roman" w:cs="Times New Roman"/>
          <w:b/>
          <w:bCs/>
          <w:sz w:val="24"/>
          <w:szCs w:val="24"/>
        </w:rPr>
        <w:t>n &amp;Governance Arrangements (Strategies/Protoco</w:t>
      </w:r>
      <w:r w:rsidRPr="005D702D">
        <w:rPr>
          <w:rFonts w:ascii="Times New Roman" w:hAnsi="Times New Roman" w:cs="Times New Roman"/>
          <w:b/>
          <w:bCs/>
          <w:sz w:val="24"/>
          <w:szCs w:val="24"/>
        </w:rPr>
        <w:t>ls)</w:t>
      </w:r>
      <w:r w:rsidR="00DD3F27" w:rsidRPr="005D7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361FBC" w14:textId="77777777" w:rsidR="0054583B" w:rsidRPr="005D702D" w:rsidRDefault="0054583B" w:rsidP="005D702D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356C19A2" w14:textId="77777777" w:rsidR="00C22EF7" w:rsidRPr="005D702D" w:rsidRDefault="0054583B" w:rsidP="005D702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702D">
        <w:rPr>
          <w:rFonts w:ascii="Times New Roman" w:hAnsi="Times New Roman" w:cs="Times New Roman"/>
          <w:bCs/>
          <w:sz w:val="24"/>
          <w:szCs w:val="24"/>
        </w:rPr>
        <w:t>There is a need to obtain</w:t>
      </w:r>
      <w:r w:rsidR="00DD3F27" w:rsidRPr="005D702D">
        <w:rPr>
          <w:rFonts w:ascii="Times New Roman" w:hAnsi="Times New Roman" w:cs="Times New Roman"/>
          <w:bCs/>
          <w:sz w:val="24"/>
          <w:szCs w:val="24"/>
        </w:rPr>
        <w:t xml:space="preserve"> someone</w:t>
      </w:r>
      <w:r w:rsidR="00EE1672">
        <w:rPr>
          <w:rFonts w:ascii="Times New Roman" w:hAnsi="Times New Roman" w:cs="Times New Roman"/>
          <w:bCs/>
          <w:sz w:val="24"/>
          <w:szCs w:val="24"/>
        </w:rPr>
        <w:t xml:space="preserve"> or persons</w:t>
      </w:r>
      <w:r w:rsidR="00DD3F27" w:rsidRPr="005D702D">
        <w:rPr>
          <w:rFonts w:ascii="Times New Roman" w:hAnsi="Times New Roman" w:cs="Times New Roman"/>
          <w:bCs/>
          <w:sz w:val="24"/>
          <w:szCs w:val="24"/>
        </w:rPr>
        <w:t xml:space="preserve"> with</w:t>
      </w:r>
      <w:r w:rsidRPr="005D702D">
        <w:rPr>
          <w:rFonts w:ascii="Times New Roman" w:hAnsi="Times New Roman" w:cs="Times New Roman"/>
          <w:bCs/>
          <w:sz w:val="24"/>
          <w:szCs w:val="24"/>
        </w:rPr>
        <w:t xml:space="preserve"> the requisite </w:t>
      </w:r>
      <w:r w:rsidR="00DD3F27" w:rsidRPr="005D702D">
        <w:rPr>
          <w:rFonts w:ascii="Times New Roman" w:hAnsi="Times New Roman" w:cs="Times New Roman"/>
          <w:bCs/>
          <w:sz w:val="24"/>
          <w:szCs w:val="24"/>
        </w:rPr>
        <w:t>skills to help to strengthen the organization itself so that it can</w:t>
      </w:r>
      <w:r w:rsidR="00EE1672">
        <w:rPr>
          <w:rFonts w:ascii="Times New Roman" w:hAnsi="Times New Roman" w:cs="Times New Roman"/>
          <w:bCs/>
          <w:sz w:val="24"/>
          <w:szCs w:val="24"/>
        </w:rPr>
        <w:t xml:space="preserve"> best deliver</w:t>
      </w:r>
      <w:r w:rsidRPr="005D702D">
        <w:rPr>
          <w:rFonts w:ascii="Times New Roman" w:hAnsi="Times New Roman" w:cs="Times New Roman"/>
          <w:bCs/>
          <w:sz w:val="24"/>
          <w:szCs w:val="24"/>
        </w:rPr>
        <w:t xml:space="preserve"> services </w:t>
      </w:r>
      <w:r w:rsidR="00C22EF7" w:rsidRPr="005D702D">
        <w:rPr>
          <w:rFonts w:ascii="Times New Roman" w:hAnsi="Times New Roman" w:cs="Times New Roman"/>
          <w:bCs/>
          <w:sz w:val="24"/>
          <w:szCs w:val="24"/>
        </w:rPr>
        <w:t xml:space="preserve">to meet its </w:t>
      </w:r>
      <w:r w:rsidRPr="005D702D">
        <w:rPr>
          <w:rFonts w:ascii="Times New Roman" w:hAnsi="Times New Roman" w:cs="Times New Roman"/>
          <w:bCs/>
          <w:sz w:val="24"/>
          <w:szCs w:val="24"/>
        </w:rPr>
        <w:t xml:space="preserve">objectives and overall </w:t>
      </w:r>
      <w:r w:rsidR="00C22EF7" w:rsidRPr="005D702D">
        <w:rPr>
          <w:rFonts w:ascii="Times New Roman" w:hAnsi="Times New Roman" w:cs="Times New Roman"/>
          <w:bCs/>
          <w:sz w:val="24"/>
          <w:szCs w:val="24"/>
        </w:rPr>
        <w:t>goal</w:t>
      </w:r>
      <w:r w:rsidRPr="005D702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202762" w14:textId="77777777" w:rsidR="0054583B" w:rsidRPr="005D702D" w:rsidRDefault="0054583B" w:rsidP="005D702D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F9391AC" w14:textId="77777777" w:rsidR="009A592B" w:rsidRPr="005D702D" w:rsidRDefault="00C22EF7" w:rsidP="00EE1672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02D">
        <w:rPr>
          <w:rFonts w:ascii="Times New Roman" w:hAnsi="Times New Roman" w:cs="Times New Roman"/>
          <w:bCs/>
          <w:sz w:val="24"/>
          <w:szCs w:val="24"/>
        </w:rPr>
        <w:t>This may include assessment and determination of options for optimal functioning</w:t>
      </w:r>
      <w:r w:rsidR="0054583B" w:rsidRPr="005D702D">
        <w:rPr>
          <w:rFonts w:ascii="Times New Roman" w:hAnsi="Times New Roman" w:cs="Times New Roman"/>
          <w:bCs/>
          <w:sz w:val="24"/>
          <w:szCs w:val="24"/>
        </w:rPr>
        <w:t xml:space="preserve"> of DSI</w:t>
      </w:r>
      <w:r w:rsidRPr="005D702D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54583B" w:rsidRPr="005D702D">
        <w:rPr>
          <w:rFonts w:ascii="Times New Roman" w:hAnsi="Times New Roman" w:cs="Times New Roman"/>
          <w:bCs/>
          <w:sz w:val="24"/>
          <w:szCs w:val="24"/>
        </w:rPr>
        <w:t>T</w:t>
      </w:r>
      <w:r w:rsidRPr="005D702D">
        <w:rPr>
          <w:rFonts w:ascii="Times New Roman" w:hAnsi="Times New Roman" w:cs="Times New Roman"/>
          <w:bCs/>
          <w:sz w:val="24"/>
          <w:szCs w:val="24"/>
        </w:rPr>
        <w:t>his</w:t>
      </w:r>
      <w:r w:rsidR="00DD3F27" w:rsidRPr="005D702D">
        <w:rPr>
          <w:rFonts w:ascii="Times New Roman" w:hAnsi="Times New Roman" w:cs="Times New Roman"/>
          <w:bCs/>
          <w:sz w:val="24"/>
          <w:szCs w:val="24"/>
        </w:rPr>
        <w:t xml:space="preserve"> is </w:t>
      </w:r>
      <w:r w:rsidR="003C2419" w:rsidRPr="005D702D">
        <w:rPr>
          <w:rFonts w:ascii="Times New Roman" w:hAnsi="Times New Roman" w:cs="Times New Roman"/>
          <w:bCs/>
          <w:sz w:val="24"/>
          <w:szCs w:val="24"/>
        </w:rPr>
        <w:t xml:space="preserve">a costly venture </w:t>
      </w:r>
      <w:r w:rsidRPr="005D702D">
        <w:rPr>
          <w:rFonts w:ascii="Times New Roman" w:hAnsi="Times New Roman" w:cs="Times New Roman"/>
          <w:bCs/>
          <w:sz w:val="24"/>
          <w:szCs w:val="24"/>
        </w:rPr>
        <w:t xml:space="preserve">to fund with </w:t>
      </w:r>
      <w:r w:rsidR="0054583B" w:rsidRPr="005D702D">
        <w:rPr>
          <w:rFonts w:ascii="Times New Roman" w:hAnsi="Times New Roman" w:cs="Times New Roman"/>
          <w:bCs/>
          <w:sz w:val="24"/>
          <w:szCs w:val="24"/>
        </w:rPr>
        <w:t xml:space="preserve">the limited </w:t>
      </w:r>
      <w:r w:rsidRPr="005D702D">
        <w:rPr>
          <w:rFonts w:ascii="Times New Roman" w:hAnsi="Times New Roman" w:cs="Times New Roman"/>
          <w:bCs/>
          <w:sz w:val="24"/>
          <w:szCs w:val="24"/>
        </w:rPr>
        <w:t>existing financial resources</w:t>
      </w:r>
      <w:r w:rsidR="0054583B" w:rsidRPr="005D702D">
        <w:rPr>
          <w:rFonts w:ascii="Times New Roman" w:hAnsi="Times New Roman" w:cs="Times New Roman"/>
          <w:bCs/>
          <w:sz w:val="24"/>
          <w:szCs w:val="24"/>
        </w:rPr>
        <w:t xml:space="preserve"> of DSI in Rome.  Hence there is a dire</w:t>
      </w:r>
      <w:r w:rsidRPr="005D702D">
        <w:rPr>
          <w:rFonts w:ascii="Times New Roman" w:hAnsi="Times New Roman" w:cs="Times New Roman"/>
          <w:bCs/>
          <w:sz w:val="24"/>
          <w:szCs w:val="24"/>
        </w:rPr>
        <w:t xml:space="preserve"> need to solicit </w:t>
      </w:r>
      <w:r w:rsidR="0054583B" w:rsidRPr="005D702D">
        <w:rPr>
          <w:rFonts w:ascii="Times New Roman" w:hAnsi="Times New Roman" w:cs="Times New Roman"/>
          <w:bCs/>
          <w:sz w:val="24"/>
          <w:szCs w:val="24"/>
        </w:rPr>
        <w:t xml:space="preserve">available </w:t>
      </w:r>
      <w:r w:rsidRPr="005D702D">
        <w:rPr>
          <w:rFonts w:ascii="Times New Roman" w:hAnsi="Times New Roman" w:cs="Times New Roman"/>
          <w:bCs/>
          <w:sz w:val="24"/>
          <w:szCs w:val="24"/>
        </w:rPr>
        <w:t xml:space="preserve">technical services within </w:t>
      </w:r>
      <w:r w:rsidR="0054583B" w:rsidRPr="005D702D">
        <w:rPr>
          <w:rFonts w:ascii="Times New Roman" w:hAnsi="Times New Roman" w:cs="Times New Roman"/>
          <w:bCs/>
          <w:sz w:val="24"/>
          <w:szCs w:val="24"/>
        </w:rPr>
        <w:t xml:space="preserve">the body of Sisters from </w:t>
      </w:r>
      <w:r w:rsidRPr="005D702D">
        <w:rPr>
          <w:rFonts w:ascii="Times New Roman" w:hAnsi="Times New Roman" w:cs="Times New Roman"/>
          <w:bCs/>
          <w:sz w:val="24"/>
          <w:szCs w:val="24"/>
        </w:rPr>
        <w:t>DSI</w:t>
      </w:r>
      <w:proofErr w:type="gramStart"/>
      <w:r w:rsidR="00EE1672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  <w:r w:rsidR="00EE1672">
        <w:rPr>
          <w:rFonts w:ascii="Times New Roman" w:hAnsi="Times New Roman" w:cs="Times New Roman"/>
          <w:bCs/>
          <w:sz w:val="24"/>
          <w:szCs w:val="24"/>
        </w:rPr>
        <w:t xml:space="preserve"> particularly from the USA – </w:t>
      </w:r>
      <w:r w:rsidR="00EE1672" w:rsidRPr="00EE1672">
        <w:rPr>
          <w:rFonts w:ascii="Times New Roman" w:hAnsi="Times New Roman" w:cs="Times New Roman"/>
          <w:bCs/>
          <w:i/>
          <w:sz w:val="24"/>
          <w:szCs w:val="24"/>
        </w:rPr>
        <w:t>(use of the date bank, volunteered services from among the sisters, Associates, etc.).</w:t>
      </w:r>
    </w:p>
    <w:p w14:paraId="3B4860BB" w14:textId="77777777" w:rsidR="003C2419" w:rsidRDefault="003C2419" w:rsidP="005D702D">
      <w:pPr>
        <w:spacing w:line="276" w:lineRule="auto"/>
        <w:ind w:left="720"/>
        <w:rPr>
          <w:rFonts w:ascii="Times New Roman" w:hAnsi="Times New Roman" w:cs="Times New Roman"/>
          <w:i/>
          <w:u w:val="single"/>
          <w:lang w:val="en-US"/>
        </w:rPr>
      </w:pPr>
    </w:p>
    <w:p w14:paraId="62B3B954" w14:textId="77777777" w:rsidR="005D702D" w:rsidRPr="005D702D" w:rsidRDefault="005D702D" w:rsidP="005D702D">
      <w:pPr>
        <w:spacing w:line="276" w:lineRule="auto"/>
        <w:ind w:left="720"/>
        <w:rPr>
          <w:rFonts w:ascii="Times New Roman" w:hAnsi="Times New Roman" w:cs="Times New Roman"/>
          <w:i/>
          <w:u w:val="single"/>
          <w:lang w:val="en-US"/>
        </w:rPr>
      </w:pPr>
    </w:p>
    <w:p w14:paraId="23D9ABBA" w14:textId="77777777" w:rsidR="00706B67" w:rsidRPr="005D702D" w:rsidRDefault="00706B67" w:rsidP="005D702D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702D">
        <w:rPr>
          <w:rFonts w:ascii="Times New Roman" w:hAnsi="Times New Roman" w:cs="Times New Roman"/>
          <w:b/>
          <w:sz w:val="24"/>
          <w:szCs w:val="24"/>
        </w:rPr>
        <w:t>Management</w:t>
      </w:r>
    </w:p>
    <w:p w14:paraId="709DBABC" w14:textId="77777777" w:rsidR="00706B67" w:rsidRPr="005D702D" w:rsidRDefault="00706B67" w:rsidP="005D702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6E11B907" w14:textId="77777777" w:rsidR="00706B67" w:rsidRPr="005D702D" w:rsidRDefault="003C2419" w:rsidP="005D702D">
      <w:pPr>
        <w:pStyle w:val="ListParagraph"/>
        <w:numPr>
          <w:ilvl w:val="0"/>
          <w:numId w:val="16"/>
        </w:numPr>
        <w:spacing w:line="276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D702D">
        <w:rPr>
          <w:rFonts w:ascii="Times New Roman" w:hAnsi="Times New Roman" w:cs="Times New Roman"/>
          <w:bCs/>
          <w:sz w:val="24"/>
          <w:szCs w:val="24"/>
          <w:u w:val="single"/>
        </w:rPr>
        <w:t xml:space="preserve">Adopt a more </w:t>
      </w:r>
      <w:r w:rsidR="00C24538" w:rsidRPr="005D702D">
        <w:rPr>
          <w:rFonts w:ascii="Times New Roman" w:hAnsi="Times New Roman" w:cs="Times New Roman"/>
          <w:bCs/>
          <w:sz w:val="24"/>
          <w:szCs w:val="24"/>
          <w:u w:val="single"/>
        </w:rPr>
        <w:t>Project-Oriented Approac</w:t>
      </w:r>
      <w:r w:rsidRPr="005D702D">
        <w:rPr>
          <w:rFonts w:ascii="Times New Roman" w:hAnsi="Times New Roman" w:cs="Times New Roman"/>
          <w:bCs/>
          <w:sz w:val="24"/>
          <w:szCs w:val="24"/>
          <w:u w:val="single"/>
        </w:rPr>
        <w:t>h</w:t>
      </w:r>
      <w:r w:rsidRPr="005D702D">
        <w:rPr>
          <w:rFonts w:ascii="Times New Roman" w:hAnsi="Times New Roman" w:cs="Times New Roman"/>
          <w:bCs/>
          <w:sz w:val="24"/>
          <w:szCs w:val="24"/>
        </w:rPr>
        <w:t xml:space="preserve"> to much o</w:t>
      </w:r>
      <w:r w:rsidR="00706B67" w:rsidRPr="005D702D">
        <w:rPr>
          <w:rFonts w:ascii="Times New Roman" w:hAnsi="Times New Roman" w:cs="Times New Roman"/>
          <w:bCs/>
          <w:sz w:val="24"/>
          <w:szCs w:val="24"/>
        </w:rPr>
        <w:t xml:space="preserve">f </w:t>
      </w:r>
      <w:r w:rsidR="0054583B" w:rsidRPr="005D702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06B67" w:rsidRPr="005D702D">
        <w:rPr>
          <w:rFonts w:ascii="Times New Roman" w:hAnsi="Times New Roman" w:cs="Times New Roman"/>
          <w:bCs/>
          <w:sz w:val="24"/>
          <w:szCs w:val="24"/>
        </w:rPr>
        <w:t xml:space="preserve">collaborative </w:t>
      </w:r>
      <w:r w:rsidR="0054583B" w:rsidRPr="005D702D">
        <w:rPr>
          <w:rFonts w:ascii="Times New Roman" w:hAnsi="Times New Roman" w:cs="Times New Roman"/>
          <w:bCs/>
          <w:sz w:val="24"/>
          <w:szCs w:val="24"/>
        </w:rPr>
        <w:t>initiatives</w:t>
      </w:r>
      <w:r w:rsidR="00706B67" w:rsidRPr="005D70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583B" w:rsidRPr="005D702D">
        <w:rPr>
          <w:rFonts w:ascii="Times New Roman" w:hAnsi="Times New Roman" w:cs="Times New Roman"/>
          <w:bCs/>
          <w:sz w:val="24"/>
          <w:szCs w:val="24"/>
        </w:rPr>
        <w:t xml:space="preserve">of DSI </w:t>
      </w:r>
      <w:r w:rsidRPr="005D702D">
        <w:rPr>
          <w:rFonts w:ascii="Times New Roman" w:hAnsi="Times New Roman" w:cs="Times New Roman"/>
          <w:bCs/>
          <w:i/>
          <w:sz w:val="24"/>
          <w:szCs w:val="24"/>
        </w:rPr>
        <w:t>so that</w:t>
      </w:r>
      <w:r w:rsidR="00706B67" w:rsidRPr="005D702D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38F42FC3" w14:textId="77777777" w:rsidR="00A86236" w:rsidRPr="005D702D" w:rsidRDefault="00A86236" w:rsidP="005D702D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02D">
        <w:rPr>
          <w:rFonts w:ascii="Times New Roman" w:hAnsi="Times New Roman" w:cs="Times New Roman"/>
          <w:bCs/>
          <w:sz w:val="24"/>
          <w:szCs w:val="24"/>
        </w:rPr>
        <w:t>The benefits and the actual impact are far-reaching and optimal.</w:t>
      </w:r>
    </w:p>
    <w:p w14:paraId="0AD92D2D" w14:textId="77777777" w:rsidR="00C24538" w:rsidRPr="005D702D" w:rsidRDefault="00C24538" w:rsidP="005D702D">
      <w:pPr>
        <w:pStyle w:val="ListParagraph"/>
        <w:spacing w:line="276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14:paraId="48A6C8F3" w14:textId="77777777" w:rsidR="00706B67" w:rsidRPr="005D702D" w:rsidRDefault="00A86236" w:rsidP="005D702D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02D">
        <w:rPr>
          <w:rFonts w:ascii="Times New Roman" w:hAnsi="Times New Roman" w:cs="Times New Roman"/>
          <w:bCs/>
          <w:sz w:val="24"/>
          <w:szCs w:val="24"/>
        </w:rPr>
        <w:t>Th</w:t>
      </w:r>
      <w:r w:rsidR="003C2419" w:rsidRPr="005D702D">
        <w:rPr>
          <w:rFonts w:ascii="Times New Roman" w:hAnsi="Times New Roman" w:cs="Times New Roman"/>
          <w:bCs/>
          <w:sz w:val="24"/>
          <w:szCs w:val="24"/>
        </w:rPr>
        <w:t xml:space="preserve">e monitoring and evaluation for achievement </w:t>
      </w:r>
      <w:r w:rsidR="00EE1672">
        <w:rPr>
          <w:rFonts w:ascii="Times New Roman" w:hAnsi="Times New Roman" w:cs="Times New Roman"/>
          <w:bCs/>
          <w:sz w:val="24"/>
          <w:szCs w:val="24"/>
        </w:rPr>
        <w:t xml:space="preserve">of results </w:t>
      </w:r>
      <w:r w:rsidR="003C2419" w:rsidRPr="005D702D">
        <w:rPr>
          <w:rFonts w:ascii="Times New Roman" w:hAnsi="Times New Roman" w:cs="Times New Roman"/>
          <w:bCs/>
          <w:sz w:val="24"/>
          <w:szCs w:val="24"/>
        </w:rPr>
        <w:t>could be more effective</w:t>
      </w:r>
    </w:p>
    <w:p w14:paraId="4177F58F" w14:textId="77777777" w:rsidR="00C24538" w:rsidRPr="005D702D" w:rsidRDefault="00C24538" w:rsidP="005D702D">
      <w:pPr>
        <w:pStyle w:val="ListParagraph"/>
        <w:spacing w:line="276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14:paraId="32143C47" w14:textId="77777777" w:rsidR="00706B67" w:rsidRPr="005D702D" w:rsidRDefault="00A86236" w:rsidP="005D702D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02D">
        <w:rPr>
          <w:rFonts w:ascii="Times New Roman" w:hAnsi="Times New Roman" w:cs="Times New Roman"/>
          <w:bCs/>
          <w:sz w:val="24"/>
          <w:szCs w:val="24"/>
        </w:rPr>
        <w:t>T</w:t>
      </w:r>
      <w:r w:rsidR="00706B67" w:rsidRPr="005D702D">
        <w:rPr>
          <w:rFonts w:ascii="Times New Roman" w:hAnsi="Times New Roman" w:cs="Times New Roman"/>
          <w:bCs/>
          <w:sz w:val="24"/>
          <w:szCs w:val="24"/>
        </w:rPr>
        <w:t xml:space="preserve">he mobilization of </w:t>
      </w:r>
      <w:r w:rsidRPr="005D702D">
        <w:rPr>
          <w:rFonts w:ascii="Times New Roman" w:hAnsi="Times New Roman" w:cs="Times New Roman"/>
          <w:bCs/>
          <w:sz w:val="24"/>
          <w:szCs w:val="24"/>
        </w:rPr>
        <w:t xml:space="preserve">required </w:t>
      </w:r>
      <w:r w:rsidR="00706B67" w:rsidRPr="005D702D">
        <w:rPr>
          <w:rFonts w:ascii="Times New Roman" w:hAnsi="Times New Roman" w:cs="Times New Roman"/>
          <w:bCs/>
          <w:sz w:val="24"/>
          <w:szCs w:val="24"/>
        </w:rPr>
        <w:t>resources could be more manageable</w:t>
      </w:r>
      <w:proofErr w:type="gramStart"/>
      <w:r w:rsidRPr="005D702D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  <w:r w:rsidRPr="005D70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583B" w:rsidRPr="005D702D">
        <w:rPr>
          <w:rFonts w:ascii="Times New Roman" w:hAnsi="Times New Roman" w:cs="Times New Roman"/>
          <w:bCs/>
          <w:sz w:val="24"/>
          <w:szCs w:val="24"/>
        </w:rPr>
        <w:t xml:space="preserve">especially </w:t>
      </w:r>
      <w:r w:rsidRPr="005D702D">
        <w:rPr>
          <w:rFonts w:ascii="Times New Roman" w:hAnsi="Times New Roman" w:cs="Times New Roman"/>
          <w:bCs/>
          <w:sz w:val="24"/>
          <w:szCs w:val="24"/>
        </w:rPr>
        <w:t xml:space="preserve">if we adopt </w:t>
      </w:r>
      <w:r w:rsidRPr="005D702D">
        <w:rPr>
          <w:rFonts w:ascii="Times New Roman" w:hAnsi="Times New Roman" w:cs="Times New Roman"/>
          <w:bCs/>
          <w:sz w:val="24"/>
          <w:szCs w:val="24"/>
          <w:u w:val="single"/>
        </w:rPr>
        <w:t>a more integrated approach</w:t>
      </w:r>
      <w:r w:rsidRPr="005D702D">
        <w:rPr>
          <w:rFonts w:ascii="Times New Roman" w:hAnsi="Times New Roman" w:cs="Times New Roman"/>
          <w:bCs/>
          <w:sz w:val="24"/>
          <w:szCs w:val="24"/>
        </w:rPr>
        <w:t xml:space="preserve"> to the use of </w:t>
      </w:r>
      <w:r w:rsidR="00706B67" w:rsidRPr="005D702D">
        <w:rPr>
          <w:rFonts w:ascii="Times New Roman" w:hAnsi="Times New Roman" w:cs="Times New Roman"/>
          <w:bCs/>
          <w:sz w:val="24"/>
          <w:szCs w:val="24"/>
        </w:rPr>
        <w:t xml:space="preserve">human resources among the </w:t>
      </w:r>
      <w:r w:rsidRPr="005D702D">
        <w:rPr>
          <w:rFonts w:ascii="Times New Roman" w:hAnsi="Times New Roman" w:cs="Times New Roman"/>
          <w:bCs/>
          <w:sz w:val="24"/>
          <w:szCs w:val="24"/>
        </w:rPr>
        <w:t>S</w:t>
      </w:r>
      <w:r w:rsidR="00706B67" w:rsidRPr="005D702D">
        <w:rPr>
          <w:rFonts w:ascii="Times New Roman" w:hAnsi="Times New Roman" w:cs="Times New Roman"/>
          <w:bCs/>
          <w:sz w:val="24"/>
          <w:szCs w:val="24"/>
        </w:rPr>
        <w:t>isters</w:t>
      </w:r>
      <w:r w:rsidRPr="005D702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5934A7" w14:textId="77777777" w:rsidR="002E316F" w:rsidRPr="005D702D" w:rsidRDefault="00A86236" w:rsidP="005D702D">
      <w:pPr>
        <w:spacing w:line="276" w:lineRule="auto"/>
        <w:ind w:left="1620"/>
        <w:jc w:val="both"/>
        <w:rPr>
          <w:rFonts w:ascii="Times New Roman" w:hAnsi="Times New Roman" w:cs="Times New Roman"/>
          <w:bCs/>
          <w:i/>
        </w:rPr>
      </w:pPr>
      <w:r w:rsidRPr="005D702D">
        <w:rPr>
          <w:rFonts w:ascii="Times New Roman" w:hAnsi="Times New Roman" w:cs="Times New Roman"/>
          <w:bCs/>
          <w:i/>
        </w:rPr>
        <w:t xml:space="preserve">This </w:t>
      </w:r>
      <w:r w:rsidR="002E316F" w:rsidRPr="005D702D">
        <w:rPr>
          <w:rFonts w:ascii="Times New Roman" w:hAnsi="Times New Roman" w:cs="Times New Roman"/>
          <w:bCs/>
          <w:i/>
        </w:rPr>
        <w:t xml:space="preserve">particular </w:t>
      </w:r>
      <w:r w:rsidRPr="005D702D">
        <w:rPr>
          <w:rFonts w:ascii="Times New Roman" w:hAnsi="Times New Roman" w:cs="Times New Roman"/>
          <w:bCs/>
          <w:i/>
        </w:rPr>
        <w:t>issue becomes even more critical, given</w:t>
      </w:r>
      <w:r w:rsidR="003C2419" w:rsidRPr="005D702D">
        <w:rPr>
          <w:rFonts w:ascii="Times New Roman" w:hAnsi="Times New Roman" w:cs="Times New Roman"/>
          <w:bCs/>
          <w:i/>
        </w:rPr>
        <w:t xml:space="preserve"> the increasing demands on </w:t>
      </w:r>
      <w:r w:rsidRPr="005D702D">
        <w:rPr>
          <w:rFonts w:ascii="Times New Roman" w:hAnsi="Times New Roman" w:cs="Times New Roman"/>
          <w:bCs/>
          <w:i/>
        </w:rPr>
        <w:t xml:space="preserve">DSI’s </w:t>
      </w:r>
      <w:r w:rsidR="003C2419" w:rsidRPr="005D702D">
        <w:rPr>
          <w:rFonts w:ascii="Times New Roman" w:hAnsi="Times New Roman" w:cs="Times New Roman"/>
          <w:bCs/>
          <w:i/>
        </w:rPr>
        <w:t xml:space="preserve">resources </w:t>
      </w:r>
      <w:r w:rsidRPr="005D702D">
        <w:rPr>
          <w:rFonts w:ascii="Times New Roman" w:hAnsi="Times New Roman" w:cs="Times New Roman"/>
          <w:bCs/>
          <w:i/>
        </w:rPr>
        <w:t>caused by the various global crises</w:t>
      </w:r>
      <w:r w:rsidR="002E316F" w:rsidRPr="005D702D">
        <w:rPr>
          <w:rFonts w:ascii="Times New Roman" w:hAnsi="Times New Roman" w:cs="Times New Roman"/>
          <w:bCs/>
          <w:i/>
        </w:rPr>
        <w:t xml:space="preserve"> </w:t>
      </w:r>
      <w:r w:rsidR="00706B67" w:rsidRPr="005D702D">
        <w:rPr>
          <w:rFonts w:ascii="Times New Roman" w:hAnsi="Times New Roman" w:cs="Times New Roman"/>
          <w:bCs/>
          <w:i/>
        </w:rPr>
        <w:t xml:space="preserve">where </w:t>
      </w:r>
      <w:r w:rsidR="002E316F" w:rsidRPr="005D702D">
        <w:rPr>
          <w:rFonts w:ascii="Times New Roman" w:hAnsi="Times New Roman" w:cs="Times New Roman"/>
          <w:bCs/>
          <w:i/>
        </w:rPr>
        <w:t xml:space="preserve">DSI is expected to </w:t>
      </w:r>
      <w:r w:rsidR="00706B67" w:rsidRPr="005D702D">
        <w:rPr>
          <w:rFonts w:ascii="Times New Roman" w:hAnsi="Times New Roman" w:cs="Times New Roman"/>
          <w:bCs/>
          <w:i/>
        </w:rPr>
        <w:t>engage in solidarity</w:t>
      </w:r>
      <w:r w:rsidR="002E316F" w:rsidRPr="005D702D">
        <w:rPr>
          <w:rFonts w:ascii="Times New Roman" w:hAnsi="Times New Roman" w:cs="Times New Roman"/>
          <w:bCs/>
          <w:i/>
        </w:rPr>
        <w:t xml:space="preserve">.  Therefore </w:t>
      </w:r>
      <w:r w:rsidR="003C2419" w:rsidRPr="005D702D">
        <w:rPr>
          <w:rFonts w:ascii="Times New Roman" w:hAnsi="Times New Roman" w:cs="Times New Roman"/>
          <w:bCs/>
          <w:i/>
        </w:rPr>
        <w:t xml:space="preserve">commitments to many </w:t>
      </w:r>
      <w:r w:rsidR="003C2419" w:rsidRPr="005D702D">
        <w:rPr>
          <w:rFonts w:ascii="Times New Roman" w:hAnsi="Times New Roman" w:cs="Times New Roman"/>
          <w:bCs/>
          <w:i/>
        </w:rPr>
        <w:lastRenderedPageBreak/>
        <w:t xml:space="preserve">initiatives </w:t>
      </w:r>
      <w:r w:rsidR="002E316F" w:rsidRPr="005D702D">
        <w:rPr>
          <w:rFonts w:ascii="Times New Roman" w:hAnsi="Times New Roman" w:cs="Times New Roman"/>
          <w:bCs/>
          <w:i/>
        </w:rPr>
        <w:t>must have pratical, achievable and realisic timeframes; otherwise the efforts are ineffective and irrelevant.</w:t>
      </w:r>
    </w:p>
    <w:p w14:paraId="7245C1BB" w14:textId="77777777" w:rsidR="003C2419" w:rsidRPr="005D702D" w:rsidRDefault="003C2419" w:rsidP="005D702D">
      <w:pPr>
        <w:spacing w:line="276" w:lineRule="auto"/>
        <w:ind w:left="720"/>
        <w:rPr>
          <w:rFonts w:ascii="Times New Roman" w:hAnsi="Times New Roman" w:cs="Times New Roman"/>
          <w:lang w:val="en-US"/>
        </w:rPr>
      </w:pPr>
    </w:p>
    <w:p w14:paraId="792625AE" w14:textId="77777777" w:rsidR="003C2419" w:rsidRPr="005D702D" w:rsidRDefault="002E316F" w:rsidP="005D702D">
      <w:pPr>
        <w:pStyle w:val="ListParagraph"/>
        <w:numPr>
          <w:ilvl w:val="0"/>
          <w:numId w:val="16"/>
        </w:numPr>
        <w:spacing w:line="276" w:lineRule="auto"/>
        <w:ind w:left="1260" w:hanging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702D">
        <w:rPr>
          <w:rFonts w:ascii="Times New Roman" w:hAnsi="Times New Roman" w:cs="Times New Roman"/>
          <w:bCs/>
          <w:sz w:val="24"/>
          <w:szCs w:val="24"/>
          <w:u w:val="single"/>
        </w:rPr>
        <w:t>Technical Support to Assist with Grant Writing and P</w:t>
      </w:r>
      <w:r w:rsidR="003C2419" w:rsidRPr="005D702D">
        <w:rPr>
          <w:rFonts w:ascii="Times New Roman" w:hAnsi="Times New Roman" w:cs="Times New Roman"/>
          <w:bCs/>
          <w:sz w:val="24"/>
          <w:szCs w:val="24"/>
          <w:u w:val="single"/>
        </w:rPr>
        <w:t xml:space="preserve">roject </w:t>
      </w:r>
      <w:r w:rsidRPr="005D702D">
        <w:rPr>
          <w:rFonts w:ascii="Times New Roman" w:hAnsi="Times New Roman" w:cs="Times New Roman"/>
          <w:bCs/>
          <w:sz w:val="24"/>
          <w:szCs w:val="24"/>
          <w:u w:val="single"/>
        </w:rPr>
        <w:t>M</w:t>
      </w:r>
      <w:r w:rsidR="003C2419" w:rsidRPr="005D702D">
        <w:rPr>
          <w:rFonts w:ascii="Times New Roman" w:hAnsi="Times New Roman" w:cs="Times New Roman"/>
          <w:bCs/>
          <w:sz w:val="24"/>
          <w:szCs w:val="24"/>
          <w:u w:val="single"/>
        </w:rPr>
        <w:t>anagement</w:t>
      </w:r>
    </w:p>
    <w:p w14:paraId="47808310" w14:textId="77777777" w:rsidR="003C2419" w:rsidRPr="005D702D" w:rsidRDefault="003C2419" w:rsidP="005D702D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2830EA96" w14:textId="77777777" w:rsidR="009A592B" w:rsidRPr="00EE1672" w:rsidRDefault="003C2419" w:rsidP="00EE1672">
      <w:pPr>
        <w:pStyle w:val="ListParagraph"/>
        <w:numPr>
          <w:ilvl w:val="0"/>
          <w:numId w:val="16"/>
        </w:numPr>
        <w:spacing w:line="276" w:lineRule="auto"/>
        <w:ind w:left="1260" w:hanging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02D">
        <w:rPr>
          <w:rFonts w:ascii="Times New Roman" w:hAnsi="Times New Roman" w:cs="Times New Roman"/>
          <w:bCs/>
          <w:sz w:val="24"/>
          <w:szCs w:val="24"/>
          <w:u w:val="single"/>
        </w:rPr>
        <w:t xml:space="preserve">Staff </w:t>
      </w:r>
      <w:r w:rsidR="002E316F" w:rsidRPr="005D702D">
        <w:rPr>
          <w:rFonts w:ascii="Times New Roman" w:hAnsi="Times New Roman" w:cs="Times New Roman"/>
          <w:bCs/>
          <w:sz w:val="24"/>
          <w:szCs w:val="24"/>
          <w:u w:val="single"/>
        </w:rPr>
        <w:t>Training and Development</w:t>
      </w:r>
      <w:r w:rsidRPr="005D702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5D702D">
        <w:rPr>
          <w:rFonts w:ascii="Times New Roman" w:hAnsi="Times New Roman" w:cs="Times New Roman"/>
          <w:bCs/>
          <w:i/>
          <w:sz w:val="24"/>
          <w:szCs w:val="24"/>
        </w:rPr>
        <w:t xml:space="preserve">not only </w:t>
      </w:r>
      <w:r w:rsidR="00EE1672">
        <w:rPr>
          <w:rFonts w:ascii="Times New Roman" w:hAnsi="Times New Roman" w:cs="Times New Roman"/>
          <w:bCs/>
          <w:i/>
          <w:sz w:val="24"/>
          <w:szCs w:val="24"/>
        </w:rPr>
        <w:t>to staff at DSI’s</w:t>
      </w:r>
      <w:r w:rsidR="002E316F" w:rsidRPr="005D702D">
        <w:rPr>
          <w:rFonts w:ascii="Times New Roman" w:hAnsi="Times New Roman" w:cs="Times New Roman"/>
          <w:bCs/>
          <w:i/>
          <w:sz w:val="24"/>
          <w:szCs w:val="24"/>
        </w:rPr>
        <w:t xml:space="preserve"> Headquarters </w:t>
      </w:r>
      <w:r w:rsidRPr="005D702D">
        <w:rPr>
          <w:rFonts w:ascii="Times New Roman" w:hAnsi="Times New Roman" w:cs="Times New Roman"/>
          <w:bCs/>
          <w:i/>
          <w:sz w:val="24"/>
          <w:szCs w:val="24"/>
        </w:rPr>
        <w:t xml:space="preserve">but extended to </w:t>
      </w:r>
      <w:r w:rsidR="002E316F" w:rsidRPr="005D702D">
        <w:rPr>
          <w:rFonts w:ascii="Times New Roman" w:hAnsi="Times New Roman" w:cs="Times New Roman"/>
          <w:bCs/>
          <w:i/>
          <w:sz w:val="24"/>
          <w:szCs w:val="24"/>
        </w:rPr>
        <w:t xml:space="preserve">other </w:t>
      </w:r>
      <w:r w:rsidR="00EE1672">
        <w:rPr>
          <w:rFonts w:ascii="Times New Roman" w:hAnsi="Times New Roman" w:cs="Times New Roman"/>
          <w:bCs/>
          <w:i/>
          <w:sz w:val="24"/>
          <w:szCs w:val="24"/>
        </w:rPr>
        <w:t xml:space="preserve">collaborators </w:t>
      </w:r>
      <w:r w:rsidRPr="005D702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E1672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EE1672" w:rsidRPr="00EE1672">
        <w:rPr>
          <w:rFonts w:ascii="Times New Roman" w:hAnsi="Times New Roman" w:cs="Times New Roman"/>
          <w:bCs/>
          <w:i/>
          <w:sz w:val="24"/>
          <w:szCs w:val="24"/>
        </w:rPr>
        <w:t>e.g. The Friars’</w:t>
      </w:r>
      <w:r w:rsidR="00EE167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E1672">
        <w:rPr>
          <w:rFonts w:ascii="Times New Roman" w:hAnsi="Times New Roman" w:cs="Times New Roman"/>
          <w:bCs/>
          <w:i/>
          <w:sz w:val="24"/>
          <w:szCs w:val="24"/>
        </w:rPr>
        <w:t>Curia</w:t>
      </w:r>
      <w:r w:rsidR="00EE1672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="002E316F" w:rsidRPr="005D702D">
        <w:rPr>
          <w:rFonts w:ascii="Times New Roman" w:hAnsi="Times New Roman" w:cs="Times New Roman"/>
          <w:bCs/>
          <w:i/>
          <w:sz w:val="24"/>
          <w:szCs w:val="24"/>
        </w:rPr>
        <w:t>.  It is envisaged that there will be buy-in</w:t>
      </w:r>
      <w:r w:rsidRPr="005D702D">
        <w:rPr>
          <w:rFonts w:ascii="Times New Roman" w:hAnsi="Times New Roman" w:cs="Times New Roman"/>
          <w:bCs/>
          <w:i/>
          <w:sz w:val="24"/>
          <w:szCs w:val="24"/>
        </w:rPr>
        <w:t xml:space="preserve"> from the </w:t>
      </w:r>
      <w:r w:rsidR="002E316F" w:rsidRPr="005D702D">
        <w:rPr>
          <w:rFonts w:ascii="Times New Roman" w:hAnsi="Times New Roman" w:cs="Times New Roman"/>
          <w:bCs/>
          <w:i/>
          <w:sz w:val="24"/>
          <w:szCs w:val="24"/>
        </w:rPr>
        <w:t>F</w:t>
      </w:r>
      <w:r w:rsidRPr="005D702D">
        <w:rPr>
          <w:rFonts w:ascii="Times New Roman" w:hAnsi="Times New Roman" w:cs="Times New Roman"/>
          <w:bCs/>
          <w:i/>
          <w:sz w:val="24"/>
          <w:szCs w:val="24"/>
        </w:rPr>
        <w:t xml:space="preserve">riars to </w:t>
      </w:r>
      <w:r w:rsidR="002E316F" w:rsidRPr="005D702D">
        <w:rPr>
          <w:rFonts w:ascii="Times New Roman" w:hAnsi="Times New Roman" w:cs="Times New Roman"/>
          <w:bCs/>
          <w:i/>
          <w:sz w:val="24"/>
          <w:szCs w:val="24"/>
        </w:rPr>
        <w:t xml:space="preserve">also </w:t>
      </w:r>
      <w:r w:rsidRPr="005D702D">
        <w:rPr>
          <w:rFonts w:ascii="Times New Roman" w:hAnsi="Times New Roman" w:cs="Times New Roman"/>
          <w:bCs/>
          <w:i/>
          <w:sz w:val="24"/>
          <w:szCs w:val="24"/>
        </w:rPr>
        <w:t>work with their staff</w:t>
      </w:r>
      <w:r w:rsidR="002E316F" w:rsidRPr="005D702D">
        <w:rPr>
          <w:rFonts w:ascii="Times New Roman" w:hAnsi="Times New Roman" w:cs="Times New Roman"/>
          <w:bCs/>
          <w:i/>
          <w:sz w:val="24"/>
          <w:szCs w:val="24"/>
        </w:rPr>
        <w:t xml:space="preserve">; </w:t>
      </w:r>
      <w:r w:rsidRPr="005D702D">
        <w:rPr>
          <w:rFonts w:ascii="Times New Roman" w:hAnsi="Times New Roman" w:cs="Times New Roman"/>
          <w:bCs/>
          <w:i/>
          <w:sz w:val="24"/>
          <w:szCs w:val="24"/>
        </w:rPr>
        <w:t xml:space="preserve">all </w:t>
      </w:r>
      <w:r w:rsidR="002E316F" w:rsidRPr="005D702D">
        <w:rPr>
          <w:rFonts w:ascii="Times New Roman" w:hAnsi="Times New Roman" w:cs="Times New Roman"/>
          <w:bCs/>
          <w:i/>
          <w:sz w:val="24"/>
          <w:szCs w:val="24"/>
        </w:rPr>
        <w:t>with a view to enhancing</w:t>
      </w:r>
      <w:r w:rsidRPr="005D702D">
        <w:rPr>
          <w:rFonts w:ascii="Times New Roman" w:hAnsi="Times New Roman" w:cs="Times New Roman"/>
          <w:bCs/>
          <w:i/>
          <w:sz w:val="24"/>
          <w:szCs w:val="24"/>
        </w:rPr>
        <w:t xml:space="preserve"> collaboration and building capacity</w:t>
      </w:r>
      <w:r w:rsidR="002E316F" w:rsidRPr="005D702D">
        <w:rPr>
          <w:rFonts w:ascii="Times New Roman" w:hAnsi="Times New Roman" w:cs="Times New Roman"/>
          <w:bCs/>
          <w:i/>
          <w:sz w:val="24"/>
          <w:szCs w:val="24"/>
        </w:rPr>
        <w:t xml:space="preserve"> across the board</w:t>
      </w:r>
      <w:r w:rsidR="00EE167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E1672" w:rsidRPr="00EE1672">
        <w:rPr>
          <w:rFonts w:ascii="Times New Roman" w:hAnsi="Times New Roman" w:cs="Times New Roman"/>
          <w:bCs/>
          <w:i/>
          <w:sz w:val="24"/>
          <w:szCs w:val="24"/>
        </w:rPr>
        <w:t>(Lay, Sisters &amp; Friars</w:t>
      </w:r>
      <w:r w:rsidRPr="00EE1672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="00EE1672" w:rsidRPr="00EE167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77A433F0" w14:textId="77777777" w:rsidR="005D702D" w:rsidRPr="005D702D" w:rsidRDefault="005D702D" w:rsidP="005D702D">
      <w:pPr>
        <w:spacing w:line="276" w:lineRule="auto"/>
        <w:ind w:left="720"/>
        <w:rPr>
          <w:rFonts w:ascii="Times New Roman" w:hAnsi="Times New Roman" w:cs="Times New Roman"/>
          <w:lang w:val="en-US"/>
        </w:rPr>
      </w:pPr>
    </w:p>
    <w:p w14:paraId="716967E9" w14:textId="77777777" w:rsidR="009A592B" w:rsidRPr="005D702D" w:rsidRDefault="00706B67" w:rsidP="005D702D">
      <w:pPr>
        <w:spacing w:line="276" w:lineRule="auto"/>
        <w:rPr>
          <w:rFonts w:ascii="Times New Roman" w:hAnsi="Times New Roman" w:cs="Times New Roman"/>
          <w:bCs/>
        </w:rPr>
      </w:pPr>
      <w:r w:rsidRPr="005D702D">
        <w:rPr>
          <w:rFonts w:ascii="Times New Roman" w:hAnsi="Times New Roman" w:cs="Times New Roman"/>
          <w:b/>
          <w:bCs/>
        </w:rPr>
        <w:t>4.</w:t>
      </w:r>
      <w:r w:rsidRPr="005D702D">
        <w:rPr>
          <w:rFonts w:ascii="Times New Roman" w:hAnsi="Times New Roman" w:cs="Times New Roman"/>
          <w:b/>
          <w:bCs/>
        </w:rPr>
        <w:tab/>
      </w:r>
      <w:r w:rsidR="002E316F" w:rsidRPr="005D702D">
        <w:rPr>
          <w:rFonts w:ascii="Times New Roman" w:hAnsi="Times New Roman" w:cs="Times New Roman"/>
          <w:b/>
          <w:bCs/>
        </w:rPr>
        <w:t>Greater S</w:t>
      </w:r>
      <w:r w:rsidR="009A592B" w:rsidRPr="005D702D">
        <w:rPr>
          <w:rFonts w:ascii="Times New Roman" w:hAnsi="Times New Roman" w:cs="Times New Roman"/>
          <w:b/>
          <w:bCs/>
        </w:rPr>
        <w:t>haring of Skills</w:t>
      </w:r>
      <w:r w:rsidR="002E316F" w:rsidRPr="005D702D">
        <w:rPr>
          <w:rFonts w:ascii="Times New Roman" w:hAnsi="Times New Roman" w:cs="Times New Roman"/>
          <w:b/>
          <w:bCs/>
        </w:rPr>
        <w:t xml:space="preserve">/Expertise </w:t>
      </w:r>
      <w:r w:rsidR="002E316F" w:rsidRPr="005D702D">
        <w:rPr>
          <w:rFonts w:ascii="Times New Roman" w:hAnsi="Times New Roman" w:cs="Times New Roman"/>
          <w:bCs/>
        </w:rPr>
        <w:t>in the following areas:</w:t>
      </w:r>
    </w:p>
    <w:p w14:paraId="73C43ADF" w14:textId="77777777" w:rsidR="009A592B" w:rsidRPr="005D702D" w:rsidRDefault="009A592B" w:rsidP="005D702D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bCs/>
          <w:lang w:val="en-US"/>
        </w:rPr>
      </w:pPr>
      <w:r w:rsidRPr="005D702D">
        <w:rPr>
          <w:rFonts w:ascii="Times New Roman" w:hAnsi="Times New Roman" w:cs="Times New Roman"/>
          <w:bCs/>
          <w:lang w:val="en-US"/>
        </w:rPr>
        <w:t>Conferences</w:t>
      </w:r>
    </w:p>
    <w:p w14:paraId="4A136623" w14:textId="77777777" w:rsidR="009A592B" w:rsidRPr="005D702D" w:rsidRDefault="009A592B" w:rsidP="005D702D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bCs/>
          <w:lang w:val="en-US"/>
        </w:rPr>
      </w:pPr>
      <w:r w:rsidRPr="005D702D">
        <w:rPr>
          <w:rFonts w:ascii="Times New Roman" w:hAnsi="Times New Roman" w:cs="Times New Roman"/>
          <w:bCs/>
        </w:rPr>
        <w:t>Workshops</w:t>
      </w:r>
    </w:p>
    <w:p w14:paraId="6542208F" w14:textId="77777777" w:rsidR="009A592B" w:rsidRPr="005D702D" w:rsidRDefault="009A592B" w:rsidP="005D702D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bCs/>
          <w:lang w:val="en-US"/>
        </w:rPr>
      </w:pPr>
      <w:r w:rsidRPr="005D702D">
        <w:rPr>
          <w:rFonts w:ascii="Times New Roman" w:hAnsi="Times New Roman" w:cs="Times New Roman"/>
          <w:bCs/>
        </w:rPr>
        <w:t>Formation – Internal &amp; External</w:t>
      </w:r>
    </w:p>
    <w:p w14:paraId="34E7F19B" w14:textId="77777777" w:rsidR="009A592B" w:rsidRPr="005D702D" w:rsidRDefault="009A592B" w:rsidP="005D702D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bCs/>
          <w:lang w:val="en-US"/>
        </w:rPr>
      </w:pPr>
      <w:r w:rsidRPr="005D702D">
        <w:rPr>
          <w:rFonts w:ascii="Times New Roman" w:hAnsi="Times New Roman" w:cs="Times New Roman"/>
          <w:bCs/>
        </w:rPr>
        <w:t>Language learning &amp; Exchanges</w:t>
      </w:r>
    </w:p>
    <w:p w14:paraId="412C911D" w14:textId="77777777" w:rsidR="009A592B" w:rsidRPr="005D702D" w:rsidRDefault="00DD3F27" w:rsidP="005D702D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bCs/>
          <w:lang w:val="en-US"/>
        </w:rPr>
      </w:pPr>
      <w:r w:rsidRPr="005D702D">
        <w:rPr>
          <w:rFonts w:ascii="Times New Roman" w:hAnsi="Times New Roman" w:cs="Times New Roman"/>
          <w:bCs/>
        </w:rPr>
        <w:t>Sharing of resources and exchange</w:t>
      </w:r>
      <w:r w:rsidR="002E316F" w:rsidRPr="005D702D">
        <w:rPr>
          <w:rFonts w:ascii="Times New Roman" w:hAnsi="Times New Roman" w:cs="Times New Roman"/>
          <w:bCs/>
        </w:rPr>
        <w:t>s</w:t>
      </w:r>
      <w:r w:rsidR="00EE1672">
        <w:rPr>
          <w:rFonts w:ascii="Times New Roman" w:hAnsi="Times New Roman" w:cs="Times New Roman"/>
          <w:bCs/>
        </w:rPr>
        <w:t xml:space="preserve">/collaboration with a view to strengthening our </w:t>
      </w:r>
      <w:r w:rsidR="002E316F" w:rsidRPr="005D702D">
        <w:rPr>
          <w:rFonts w:ascii="Times New Roman" w:hAnsi="Times New Roman" w:cs="Times New Roman"/>
          <w:bCs/>
        </w:rPr>
        <w:t xml:space="preserve"> </w:t>
      </w:r>
      <w:r w:rsidRPr="005D702D">
        <w:rPr>
          <w:rFonts w:ascii="Times New Roman" w:hAnsi="Times New Roman" w:cs="Times New Roman"/>
          <w:bCs/>
        </w:rPr>
        <w:t>Lay Associates</w:t>
      </w:r>
      <w:r w:rsidR="00EE1672">
        <w:rPr>
          <w:rFonts w:ascii="Times New Roman" w:hAnsi="Times New Roman" w:cs="Times New Roman"/>
          <w:bCs/>
        </w:rPr>
        <w:t xml:space="preserve">’ preaching capacity. </w:t>
      </w:r>
    </w:p>
    <w:p w14:paraId="65C7DC26" w14:textId="77777777" w:rsidR="005D702D" w:rsidRPr="005D702D" w:rsidRDefault="005D702D" w:rsidP="005D702D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</w:p>
    <w:p w14:paraId="3F559D1C" w14:textId="77777777" w:rsidR="009A592B" w:rsidRPr="005D702D" w:rsidRDefault="009A592B" w:rsidP="005D702D">
      <w:pPr>
        <w:pStyle w:val="ListParagraph"/>
        <w:numPr>
          <w:ilvl w:val="0"/>
          <w:numId w:val="19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D702D">
        <w:rPr>
          <w:rFonts w:ascii="Times New Roman" w:hAnsi="Times New Roman" w:cs="Times New Roman"/>
          <w:b/>
          <w:bCs/>
          <w:sz w:val="24"/>
          <w:szCs w:val="24"/>
        </w:rPr>
        <w:t>Greater Sharing of Mission in Dominican Education</w:t>
      </w:r>
    </w:p>
    <w:p w14:paraId="527905F3" w14:textId="77777777" w:rsidR="007220C6" w:rsidRPr="005D702D" w:rsidRDefault="009A592B" w:rsidP="005D702D">
      <w:pPr>
        <w:numPr>
          <w:ilvl w:val="0"/>
          <w:numId w:val="5"/>
        </w:numPr>
        <w:tabs>
          <w:tab w:val="clear" w:pos="720"/>
          <w:tab w:val="num" w:pos="1080"/>
        </w:tabs>
        <w:spacing w:line="276" w:lineRule="auto"/>
        <w:ind w:left="1080"/>
        <w:rPr>
          <w:rFonts w:ascii="Times New Roman" w:hAnsi="Times New Roman" w:cs="Times New Roman"/>
          <w:lang w:val="en-US"/>
        </w:rPr>
      </w:pPr>
      <w:r w:rsidRPr="005D702D">
        <w:rPr>
          <w:rFonts w:ascii="Times New Roman" w:hAnsi="Times New Roman" w:cs="Times New Roman"/>
          <w:bCs/>
        </w:rPr>
        <w:t>University Level teaching</w:t>
      </w:r>
    </w:p>
    <w:p w14:paraId="07E61FC3" w14:textId="77777777" w:rsidR="009A592B" w:rsidRPr="005D702D" w:rsidRDefault="009A592B" w:rsidP="005D702D">
      <w:pPr>
        <w:numPr>
          <w:ilvl w:val="0"/>
          <w:numId w:val="5"/>
        </w:numPr>
        <w:tabs>
          <w:tab w:val="clear" w:pos="720"/>
          <w:tab w:val="num" w:pos="1080"/>
        </w:tabs>
        <w:spacing w:line="276" w:lineRule="auto"/>
        <w:ind w:left="1080"/>
        <w:rPr>
          <w:rFonts w:ascii="Times New Roman" w:hAnsi="Times New Roman" w:cs="Times New Roman"/>
          <w:lang w:val="en-US"/>
        </w:rPr>
      </w:pPr>
      <w:r w:rsidRPr="005D702D">
        <w:rPr>
          <w:rFonts w:ascii="Times New Roman" w:hAnsi="Times New Roman" w:cs="Times New Roman"/>
          <w:bCs/>
        </w:rPr>
        <w:t>Joint Planning &amp; Management of</w:t>
      </w:r>
      <w:r w:rsidR="00C24538" w:rsidRPr="005D702D">
        <w:rPr>
          <w:rFonts w:ascii="Times New Roman" w:hAnsi="Times New Roman" w:cs="Times New Roman"/>
          <w:bCs/>
        </w:rPr>
        <w:t xml:space="preserve">  L</w:t>
      </w:r>
      <w:r w:rsidR="00DD3F27" w:rsidRPr="005D702D">
        <w:rPr>
          <w:rFonts w:ascii="Times New Roman" w:hAnsi="Times New Roman" w:cs="Times New Roman"/>
          <w:bCs/>
        </w:rPr>
        <w:t xml:space="preserve">earning </w:t>
      </w:r>
      <w:r w:rsidR="00C24538" w:rsidRPr="005D702D">
        <w:rPr>
          <w:rFonts w:ascii="Times New Roman" w:hAnsi="Times New Roman" w:cs="Times New Roman"/>
          <w:bCs/>
        </w:rPr>
        <w:t>I</w:t>
      </w:r>
      <w:r w:rsidR="00DD3F27" w:rsidRPr="005D702D">
        <w:rPr>
          <w:rFonts w:ascii="Times New Roman" w:hAnsi="Times New Roman" w:cs="Times New Roman"/>
          <w:bCs/>
        </w:rPr>
        <w:t>nstitutions</w:t>
      </w:r>
    </w:p>
    <w:p w14:paraId="225D1F35" w14:textId="77777777" w:rsidR="007220C6" w:rsidRPr="003C74F3" w:rsidRDefault="003C74F3" w:rsidP="005D702D">
      <w:pPr>
        <w:numPr>
          <w:ilvl w:val="0"/>
          <w:numId w:val="5"/>
        </w:numPr>
        <w:tabs>
          <w:tab w:val="clear" w:pos="720"/>
          <w:tab w:val="num" w:pos="1080"/>
        </w:tabs>
        <w:spacing w:line="276" w:lineRule="auto"/>
        <w:ind w:left="1080"/>
        <w:rPr>
          <w:rFonts w:ascii="Times New Roman" w:hAnsi="Times New Roman" w:cs="Times New Roman"/>
          <w:b/>
          <w:i/>
          <w:color w:val="0000FF"/>
          <w:lang w:val="en-US"/>
        </w:rPr>
      </w:pPr>
      <w:r w:rsidRPr="003C74F3">
        <w:rPr>
          <w:rFonts w:ascii="Times New Roman" w:hAnsi="Times New Roman" w:cs="Times New Roman"/>
          <w:b/>
          <w:bCs/>
          <w:color w:val="0000FF"/>
        </w:rPr>
        <w:t xml:space="preserve">Fr. </w:t>
      </w:r>
      <w:r w:rsidR="007220C6" w:rsidRPr="003C74F3">
        <w:rPr>
          <w:rFonts w:ascii="Times New Roman" w:hAnsi="Times New Roman" w:cs="Times New Roman"/>
          <w:b/>
          <w:bCs/>
          <w:color w:val="0000FF"/>
        </w:rPr>
        <w:t>Bruno</w:t>
      </w:r>
      <w:r w:rsidRPr="003C74F3">
        <w:rPr>
          <w:rFonts w:ascii="Times New Roman" w:hAnsi="Times New Roman" w:cs="Times New Roman"/>
          <w:b/>
          <w:bCs/>
          <w:color w:val="0000FF"/>
        </w:rPr>
        <w:t xml:space="preserve"> Cadore</w:t>
      </w:r>
      <w:r w:rsidR="007220C6" w:rsidRPr="003C74F3">
        <w:rPr>
          <w:rFonts w:ascii="Times New Roman" w:hAnsi="Times New Roman" w:cs="Times New Roman"/>
          <w:b/>
          <w:bCs/>
          <w:color w:val="0000FF"/>
        </w:rPr>
        <w:t xml:space="preserve"> wishes greater involvement of the Sisters at the Pontifical Universities (</w:t>
      </w:r>
      <w:r w:rsidR="007220C6" w:rsidRPr="003C74F3">
        <w:rPr>
          <w:rFonts w:ascii="Times New Roman" w:hAnsi="Times New Roman" w:cs="Times New Roman"/>
          <w:b/>
          <w:bCs/>
          <w:i/>
          <w:color w:val="0000FF"/>
        </w:rPr>
        <w:t>the Angelicium, Ecole Biblique de Jerusalem, Fribourg, etc. – he has begun to make waves in these institutions as Chancellor)</w:t>
      </w:r>
    </w:p>
    <w:p w14:paraId="623991FA" w14:textId="77777777" w:rsidR="005D702D" w:rsidRPr="005D702D" w:rsidRDefault="005D702D" w:rsidP="000046D8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55A21496" w14:textId="77777777" w:rsidR="009A592B" w:rsidRPr="005D702D" w:rsidRDefault="009A592B" w:rsidP="005D702D">
      <w:pPr>
        <w:pStyle w:val="ListParagraph"/>
        <w:numPr>
          <w:ilvl w:val="0"/>
          <w:numId w:val="19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D702D">
        <w:rPr>
          <w:rFonts w:ascii="Times New Roman" w:hAnsi="Times New Roman" w:cs="Times New Roman"/>
          <w:b/>
          <w:bCs/>
          <w:sz w:val="24"/>
          <w:szCs w:val="24"/>
        </w:rPr>
        <w:t xml:space="preserve">Unified Voice &amp; Representation of Justice Issues </w:t>
      </w:r>
    </w:p>
    <w:p w14:paraId="45FCA67E" w14:textId="77777777" w:rsidR="009A592B" w:rsidRPr="005D702D" w:rsidRDefault="009A592B" w:rsidP="005D702D">
      <w:pPr>
        <w:numPr>
          <w:ilvl w:val="0"/>
          <w:numId w:val="8"/>
        </w:numPr>
        <w:tabs>
          <w:tab w:val="clear" w:pos="720"/>
          <w:tab w:val="num" w:pos="1080"/>
        </w:tabs>
        <w:spacing w:line="276" w:lineRule="auto"/>
        <w:ind w:left="1080"/>
        <w:rPr>
          <w:rFonts w:ascii="Times New Roman" w:hAnsi="Times New Roman" w:cs="Times New Roman"/>
          <w:lang w:val="en-US"/>
        </w:rPr>
      </w:pPr>
      <w:r w:rsidRPr="005D702D">
        <w:rPr>
          <w:rFonts w:ascii="Times New Roman" w:hAnsi="Times New Roman" w:cs="Times New Roman"/>
          <w:bCs/>
        </w:rPr>
        <w:t>Migration</w:t>
      </w:r>
      <w:r w:rsidR="007220C6" w:rsidRPr="005D702D">
        <w:rPr>
          <w:rFonts w:ascii="Times New Roman" w:hAnsi="Times New Roman" w:cs="Times New Roman"/>
          <w:bCs/>
        </w:rPr>
        <w:t xml:space="preserve"> </w:t>
      </w:r>
      <w:r w:rsidR="007220C6" w:rsidRPr="003C74F3">
        <w:rPr>
          <w:rFonts w:ascii="Times New Roman" w:hAnsi="Times New Roman" w:cs="Times New Roman"/>
          <w:b/>
          <w:bCs/>
          <w:color w:val="0000FF"/>
        </w:rPr>
        <w:t>(</w:t>
      </w:r>
      <w:r w:rsidR="007220C6" w:rsidRPr="003C74F3">
        <w:rPr>
          <w:rFonts w:ascii="Times New Roman" w:hAnsi="Times New Roman" w:cs="Times New Roman"/>
          <w:b/>
          <w:bCs/>
          <w:i/>
          <w:color w:val="0000FF"/>
        </w:rPr>
        <w:t>Sr. Pat &amp; I have spoken of how we migh be able to collaborate and strengthen the European Sisters’ efforts to respond to the migration</w:t>
      </w:r>
      <w:r w:rsidR="007220C6" w:rsidRPr="005D702D">
        <w:rPr>
          <w:rFonts w:ascii="Times New Roman" w:hAnsi="Times New Roman" w:cs="Times New Roman"/>
          <w:bCs/>
        </w:rPr>
        <w:t xml:space="preserve"> crisis)….meeting in Nov. with USMID</w:t>
      </w:r>
    </w:p>
    <w:p w14:paraId="088C0E1D" w14:textId="77777777" w:rsidR="007220C6" w:rsidRPr="005D702D" w:rsidRDefault="007220C6" w:rsidP="005D702D">
      <w:pPr>
        <w:spacing w:line="276" w:lineRule="auto"/>
        <w:ind w:left="1080"/>
        <w:rPr>
          <w:rFonts w:ascii="Times New Roman" w:hAnsi="Times New Roman" w:cs="Times New Roman"/>
          <w:lang w:val="en-US"/>
        </w:rPr>
      </w:pPr>
    </w:p>
    <w:p w14:paraId="000615F4" w14:textId="77777777" w:rsidR="009A592B" w:rsidRPr="005D702D" w:rsidRDefault="00EE1672" w:rsidP="005D702D">
      <w:pPr>
        <w:numPr>
          <w:ilvl w:val="0"/>
          <w:numId w:val="8"/>
        </w:numPr>
        <w:tabs>
          <w:tab w:val="clear" w:pos="720"/>
          <w:tab w:val="num" w:pos="1080"/>
        </w:tabs>
        <w:spacing w:line="276" w:lineRule="auto"/>
        <w:ind w:left="10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Cs/>
        </w:rPr>
        <w:t xml:space="preserve">Greater collaoration and formalizaton of </w:t>
      </w:r>
      <w:r w:rsidR="004E3C76">
        <w:rPr>
          <w:rFonts w:ascii="Times New Roman" w:hAnsi="Times New Roman" w:cs="Times New Roman"/>
          <w:bCs/>
        </w:rPr>
        <w:t xml:space="preserve">an international working strategy </w:t>
      </w:r>
      <w:r>
        <w:rPr>
          <w:rFonts w:ascii="Times New Roman" w:hAnsi="Times New Roman" w:cs="Times New Roman"/>
          <w:bCs/>
        </w:rPr>
        <w:t xml:space="preserve">in the area of </w:t>
      </w:r>
      <w:r w:rsidR="009A592B" w:rsidRPr="005D702D">
        <w:rPr>
          <w:rFonts w:ascii="Times New Roman" w:hAnsi="Times New Roman" w:cs="Times New Roman"/>
          <w:bCs/>
        </w:rPr>
        <w:t>Anti-Human Trafficking</w:t>
      </w:r>
    </w:p>
    <w:p w14:paraId="0484D396" w14:textId="77777777" w:rsidR="007220C6" w:rsidRPr="005D702D" w:rsidRDefault="007220C6" w:rsidP="005D702D">
      <w:pPr>
        <w:spacing w:line="276" w:lineRule="auto"/>
        <w:ind w:left="1080"/>
        <w:rPr>
          <w:rFonts w:ascii="Times New Roman" w:hAnsi="Times New Roman" w:cs="Times New Roman"/>
          <w:lang w:val="en-US"/>
        </w:rPr>
      </w:pPr>
    </w:p>
    <w:p w14:paraId="76B5DFD5" w14:textId="77777777" w:rsidR="009A592B" w:rsidRPr="005D702D" w:rsidRDefault="004E3C76" w:rsidP="005D702D">
      <w:pPr>
        <w:numPr>
          <w:ilvl w:val="0"/>
          <w:numId w:val="8"/>
        </w:numPr>
        <w:tabs>
          <w:tab w:val="clear" w:pos="720"/>
          <w:tab w:val="num" w:pos="1080"/>
        </w:tabs>
        <w:spacing w:line="276" w:lineRule="auto"/>
        <w:ind w:left="10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Cs/>
        </w:rPr>
        <w:t>Greater awareness of the work</w:t>
      </w:r>
      <w:r w:rsidR="009A592B" w:rsidRPr="005D702D">
        <w:rPr>
          <w:rFonts w:ascii="Times New Roman" w:hAnsi="Times New Roman" w:cs="Times New Roman"/>
          <w:bCs/>
        </w:rPr>
        <w:t xml:space="preserve"> of UN_NGO</w:t>
      </w:r>
      <w:r>
        <w:rPr>
          <w:rFonts w:ascii="Times New Roman" w:hAnsi="Times New Roman" w:cs="Times New Roman"/>
          <w:bCs/>
        </w:rPr>
        <w:t>, and how Srs. internationally can contribute to, and participate in the realisation of its mission.</w:t>
      </w:r>
    </w:p>
    <w:p w14:paraId="3A58DAAB" w14:textId="77777777" w:rsidR="00B21C2E" w:rsidRPr="00706B67" w:rsidRDefault="00B21C2E">
      <w:pPr>
        <w:rPr>
          <w:rFonts w:ascii="Times New Roman" w:hAnsi="Times New Roman" w:cs="Times New Roman"/>
          <w:sz w:val="28"/>
          <w:szCs w:val="28"/>
        </w:rPr>
      </w:pPr>
    </w:p>
    <w:sectPr w:rsidR="00B21C2E" w:rsidRPr="00706B67" w:rsidSect="00150210">
      <w:footerReference w:type="default" r:id="rId8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DC575" w14:textId="77777777" w:rsidR="00EE1672" w:rsidRDefault="00EE1672" w:rsidP="005D702D">
      <w:r>
        <w:separator/>
      </w:r>
    </w:p>
  </w:endnote>
  <w:endnote w:type="continuationSeparator" w:id="0">
    <w:p w14:paraId="083A4896" w14:textId="77777777" w:rsidR="00EE1672" w:rsidRDefault="00EE1672" w:rsidP="005D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331782"/>
      <w:docPartObj>
        <w:docPartGallery w:val="Page Numbers (Bottom of Page)"/>
        <w:docPartUnique/>
      </w:docPartObj>
    </w:sdtPr>
    <w:sdtEndPr/>
    <w:sdtContent>
      <w:p w14:paraId="67915A3C" w14:textId="77777777" w:rsidR="00EE1672" w:rsidRDefault="00EE16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99A">
          <w:t>2</w:t>
        </w:r>
        <w:r>
          <w:fldChar w:fldCharType="end"/>
        </w:r>
      </w:p>
    </w:sdtContent>
  </w:sdt>
  <w:p w14:paraId="4E3F9566" w14:textId="77777777" w:rsidR="00EE1672" w:rsidRDefault="00EE16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9B64C" w14:textId="77777777" w:rsidR="00EE1672" w:rsidRDefault="00EE1672" w:rsidP="005D702D">
      <w:r>
        <w:separator/>
      </w:r>
    </w:p>
  </w:footnote>
  <w:footnote w:type="continuationSeparator" w:id="0">
    <w:p w14:paraId="09A043F0" w14:textId="77777777" w:rsidR="00EE1672" w:rsidRDefault="00EE1672" w:rsidP="005D7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2700"/>
    <w:multiLevelType w:val="hybridMultilevel"/>
    <w:tmpl w:val="AB66E1A0"/>
    <w:lvl w:ilvl="0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5453BD"/>
    <w:multiLevelType w:val="hybridMultilevel"/>
    <w:tmpl w:val="0E342F6C"/>
    <w:lvl w:ilvl="0" w:tplc="2A22D2BC">
      <w:start w:val="1"/>
      <w:numFmt w:val="lowerRoman"/>
      <w:lvlText w:val="%1."/>
      <w:lvlJc w:val="left"/>
      <w:pPr>
        <w:ind w:left="216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87E5FF3"/>
    <w:multiLevelType w:val="hybridMultilevel"/>
    <w:tmpl w:val="0B984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46DDE"/>
    <w:multiLevelType w:val="hybridMultilevel"/>
    <w:tmpl w:val="49C22A62"/>
    <w:lvl w:ilvl="0" w:tplc="4F783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483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3607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0C23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7B88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A90A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B0AE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822A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A887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22DA35B9"/>
    <w:multiLevelType w:val="hybridMultilevel"/>
    <w:tmpl w:val="8DA2F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B55178"/>
    <w:multiLevelType w:val="hybridMultilevel"/>
    <w:tmpl w:val="425AD760"/>
    <w:lvl w:ilvl="0" w:tplc="C75ED9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26EE6"/>
    <w:multiLevelType w:val="hybridMultilevel"/>
    <w:tmpl w:val="7C368DEE"/>
    <w:lvl w:ilvl="0" w:tplc="6C86C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3465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24E8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5BCF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6067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3DE6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EBA0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88CE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DE01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>
    <w:nsid w:val="2EE42C0E"/>
    <w:multiLevelType w:val="hybridMultilevel"/>
    <w:tmpl w:val="9CB092DC"/>
    <w:lvl w:ilvl="0" w:tplc="753C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39C9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0982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0D88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3ECD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572B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B121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B1EE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F380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>
    <w:nsid w:val="3FBC545A"/>
    <w:multiLevelType w:val="hybridMultilevel"/>
    <w:tmpl w:val="5628B4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FD93A40"/>
    <w:multiLevelType w:val="hybridMultilevel"/>
    <w:tmpl w:val="E33C197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409A1F1C"/>
    <w:multiLevelType w:val="hybridMultilevel"/>
    <w:tmpl w:val="6C70799E"/>
    <w:lvl w:ilvl="0" w:tplc="2A6E4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A06F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DDAC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FC0D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3247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2E86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B5CF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A7E4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A540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1">
    <w:nsid w:val="40DB5EB2"/>
    <w:multiLevelType w:val="hybridMultilevel"/>
    <w:tmpl w:val="8C9CC578"/>
    <w:lvl w:ilvl="0" w:tplc="8320EAAC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3D4F5B"/>
    <w:multiLevelType w:val="hybridMultilevel"/>
    <w:tmpl w:val="B3F43CE2"/>
    <w:lvl w:ilvl="0" w:tplc="DE4204C8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AD44CE"/>
    <w:multiLevelType w:val="hybridMultilevel"/>
    <w:tmpl w:val="5CD00498"/>
    <w:lvl w:ilvl="0" w:tplc="A55072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4643D9"/>
    <w:multiLevelType w:val="hybridMultilevel"/>
    <w:tmpl w:val="2D8838FC"/>
    <w:lvl w:ilvl="0" w:tplc="8DC40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80C8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7C62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5B63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CF22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A04C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7548C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E468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A5AC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5">
    <w:nsid w:val="5C00481F"/>
    <w:multiLevelType w:val="hybridMultilevel"/>
    <w:tmpl w:val="12EA0A02"/>
    <w:lvl w:ilvl="0" w:tplc="2F6241B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1" w:tplc="BB4E25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2" w:tplc="6DB4F2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3" w:tplc="B9D6ECF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4" w:tplc="530C808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5" w:tplc="2FAC3D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6" w:tplc="689CA56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7" w:tplc="4C64EE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  <w:lvl w:ilvl="8" w:tplc="FC26EEE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" w:hAnsi="Times" w:hint="default"/>
      </w:rPr>
    </w:lvl>
  </w:abstractNum>
  <w:abstractNum w:abstractNumId="16">
    <w:nsid w:val="61CE76A4"/>
    <w:multiLevelType w:val="hybridMultilevel"/>
    <w:tmpl w:val="6CB6F2F8"/>
    <w:lvl w:ilvl="0" w:tplc="D6F2A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11EE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2981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BE48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A003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F448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A783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3B09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06AC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7">
    <w:nsid w:val="775E17FD"/>
    <w:multiLevelType w:val="hybridMultilevel"/>
    <w:tmpl w:val="F30A7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ACD5D9F"/>
    <w:multiLevelType w:val="hybridMultilevel"/>
    <w:tmpl w:val="DFF8C83C"/>
    <w:lvl w:ilvl="0" w:tplc="3DE26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F168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66A6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B62C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9DED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414B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E3A7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E928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6806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15"/>
  </w:num>
  <w:num w:numId="5">
    <w:abstractNumId w:val="3"/>
  </w:num>
  <w:num w:numId="6">
    <w:abstractNumId w:val="10"/>
  </w:num>
  <w:num w:numId="7">
    <w:abstractNumId w:val="16"/>
  </w:num>
  <w:num w:numId="8">
    <w:abstractNumId w:val="18"/>
  </w:num>
  <w:num w:numId="9">
    <w:abstractNumId w:val="1"/>
  </w:num>
  <w:num w:numId="10">
    <w:abstractNumId w:val="2"/>
  </w:num>
  <w:num w:numId="11">
    <w:abstractNumId w:val="12"/>
  </w:num>
  <w:num w:numId="12">
    <w:abstractNumId w:val="8"/>
  </w:num>
  <w:num w:numId="13">
    <w:abstractNumId w:val="4"/>
  </w:num>
  <w:num w:numId="14">
    <w:abstractNumId w:val="17"/>
  </w:num>
  <w:num w:numId="15">
    <w:abstractNumId w:val="11"/>
  </w:num>
  <w:num w:numId="16">
    <w:abstractNumId w:val="13"/>
  </w:num>
  <w:num w:numId="17">
    <w:abstractNumId w:val="0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2B"/>
    <w:rsid w:val="000046D8"/>
    <w:rsid w:val="00150210"/>
    <w:rsid w:val="002560D4"/>
    <w:rsid w:val="002E316F"/>
    <w:rsid w:val="003C2419"/>
    <w:rsid w:val="003C74F3"/>
    <w:rsid w:val="004E3C76"/>
    <w:rsid w:val="0054583B"/>
    <w:rsid w:val="005D702D"/>
    <w:rsid w:val="00706B67"/>
    <w:rsid w:val="007220C6"/>
    <w:rsid w:val="009A592B"/>
    <w:rsid w:val="00A4599A"/>
    <w:rsid w:val="00A86236"/>
    <w:rsid w:val="00B21C2E"/>
    <w:rsid w:val="00C22EF7"/>
    <w:rsid w:val="00C24538"/>
    <w:rsid w:val="00DA78A3"/>
    <w:rsid w:val="00DD3F27"/>
    <w:rsid w:val="00EE1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1E1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92B"/>
    <w:pPr>
      <w:ind w:left="720"/>
      <w:contextualSpacing/>
    </w:pPr>
    <w:rPr>
      <w:rFonts w:ascii="Times" w:hAnsi="Times"/>
      <w:noProof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D7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02D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D7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02D"/>
    <w:rPr>
      <w:noProof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92B"/>
    <w:pPr>
      <w:ind w:left="720"/>
      <w:contextualSpacing/>
    </w:pPr>
    <w:rPr>
      <w:rFonts w:ascii="Times" w:hAnsi="Times"/>
      <w:noProof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D7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02D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D7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02D"/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2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1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8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0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7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6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0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8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60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0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499</Words>
  <Characters>2845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priscillia clement</dc:creator>
  <cp:lastModifiedBy>Patricia Farrell, OP</cp:lastModifiedBy>
  <cp:revision>5</cp:revision>
  <dcterms:created xsi:type="dcterms:W3CDTF">2015-10-04T19:29:00Z</dcterms:created>
  <dcterms:modified xsi:type="dcterms:W3CDTF">2015-10-15T13:14:00Z</dcterms:modified>
</cp:coreProperties>
</file>