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0576" w14:textId="35D578EA" w:rsidR="00421B90" w:rsidRPr="009528F1" w:rsidRDefault="00DD225D" w:rsidP="00421B90">
      <w:pPr>
        <w:pStyle w:val="Header"/>
        <w:jc w:val="center"/>
        <w:rPr>
          <w:b/>
          <w:bCs/>
          <w:i/>
          <w:iCs/>
          <w:sz w:val="32"/>
          <w:szCs w:val="32"/>
        </w:rPr>
      </w:pPr>
      <w:r w:rsidRPr="009528F1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7032E4" wp14:editId="00E32E32">
            <wp:simplePos x="0" y="0"/>
            <wp:positionH relativeFrom="margin">
              <wp:posOffset>-159793</wp:posOffset>
            </wp:positionH>
            <wp:positionV relativeFrom="topMargin">
              <wp:posOffset>312420</wp:posOffset>
            </wp:positionV>
            <wp:extent cx="1337310" cy="1243965"/>
            <wp:effectExtent l="0" t="0" r="0" b="635"/>
            <wp:wrapSquare wrapText="bothSides"/>
            <wp:docPr id="458374929" name="Picture 1" descr="A picture containing graphics, graphic design, colorfulness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74929" name="Picture 1" descr="A picture containing graphics, graphic design, colorfulness, creativit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B90" w:rsidRPr="009528F1">
        <w:rPr>
          <w:b/>
          <w:bCs/>
          <w:i/>
          <w:iCs/>
          <w:sz w:val="32"/>
          <w:szCs w:val="32"/>
        </w:rPr>
        <w:t>Preachers</w:t>
      </w:r>
      <w:r w:rsidR="009528F1" w:rsidRPr="009528F1">
        <w:rPr>
          <w:b/>
          <w:bCs/>
          <w:i/>
          <w:iCs/>
          <w:sz w:val="32"/>
          <w:szCs w:val="32"/>
        </w:rPr>
        <w:t xml:space="preserve"> of Hope - For</w:t>
      </w:r>
      <w:r w:rsidR="00421B90" w:rsidRPr="009528F1">
        <w:rPr>
          <w:b/>
          <w:bCs/>
          <w:i/>
          <w:iCs/>
          <w:sz w:val="32"/>
          <w:szCs w:val="32"/>
        </w:rPr>
        <w:t xml:space="preserve"> Times Such as These</w:t>
      </w:r>
    </w:p>
    <w:p w14:paraId="0FDED11C" w14:textId="3E53AEEB" w:rsidR="00FD5294" w:rsidRPr="00DD225D" w:rsidRDefault="00421B90" w:rsidP="00DD225D">
      <w:pPr>
        <w:pStyle w:val="Header"/>
        <w:jc w:val="center"/>
        <w:rPr>
          <w:sz w:val="24"/>
          <w:szCs w:val="24"/>
        </w:rPr>
      </w:pPr>
      <w:r w:rsidRPr="000232E2">
        <w:rPr>
          <w:sz w:val="24"/>
          <w:szCs w:val="24"/>
        </w:rPr>
        <w:t>Guidelines for Conducting a Local Community Process</w:t>
      </w:r>
      <w:r>
        <w:rPr>
          <w:sz w:val="24"/>
          <w:szCs w:val="24"/>
        </w:rPr>
        <w:t xml:space="preserve"> </w:t>
      </w:r>
    </w:p>
    <w:p w14:paraId="7208D5F1" w14:textId="71400F41" w:rsidR="00824CF6" w:rsidRPr="006D62DB" w:rsidRDefault="009528F1" w:rsidP="009528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                            </w:t>
      </w:r>
      <w:r w:rsidR="00824CF6" w:rsidRPr="006D62D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INTRODUCTION</w:t>
      </w:r>
    </w:p>
    <w:p w14:paraId="58047649" w14:textId="77777777" w:rsidR="00824CF6" w:rsidRDefault="00824CF6" w:rsidP="001018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purpose of this document is to outline a series of </w:t>
      </w:r>
      <w:r w:rsidR="00AC0AB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reflections and gatherings for use by leaders within their local community.  The process offered</w:t>
      </w:r>
      <w:r w:rsidR="00FD3AB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leaders</w:t>
      </w:r>
      <w:r w:rsidR="00A24E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has three distinct movements:</w:t>
      </w:r>
    </w:p>
    <w:p w14:paraId="3E3AB266" w14:textId="5C253C38" w:rsidR="00A24EC7" w:rsidRDefault="00A24EC7" w:rsidP="00A24EC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Personal Reflection or Sister</w:t>
      </w:r>
      <w:r w:rsidR="00CF40E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to</w:t>
      </w:r>
      <w:r w:rsidR="00CF40E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Sister Reflection</w:t>
      </w:r>
    </w:p>
    <w:p w14:paraId="6CDAD1C3" w14:textId="77777777" w:rsidR="007462DC" w:rsidRDefault="007462DC" w:rsidP="00A24EC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Congregational Gathering with a Focus on</w:t>
      </w:r>
      <w:r w:rsidR="00A9706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the Congregation’s Changing Reality</w:t>
      </w:r>
    </w:p>
    <w:p w14:paraId="21AE1676" w14:textId="77777777" w:rsidR="00A97063" w:rsidRDefault="00A97063" w:rsidP="00A24EC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Congregational Gathering with a Focus on Potential Possibilities Going Forward</w:t>
      </w:r>
    </w:p>
    <w:p w14:paraId="2EA060A5" w14:textId="10717623" w:rsidR="00A97063" w:rsidRDefault="00EC6AA6" w:rsidP="00A9706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4472C4" w:themeColor="accent1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information provided within this document is complemented by regular Zoom gatherings </w:t>
      </w:r>
      <w:r w:rsidR="00D4108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conducted by the Visioning &amp; Planning Committee </w:t>
      </w:r>
      <w:r w:rsidR="00FD03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(VPC) </w:t>
      </w:r>
      <w:r w:rsidR="00D4108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with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leaders as well as one-on-one coaching provided by </w:t>
      </w:r>
      <w:r w:rsidR="00606108" w:rsidRPr="005773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facilitator as requested by the local leaders.</w:t>
      </w:r>
      <w:r w:rsidR="0011489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r w:rsidR="00FB697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process is sequential and designed to </w:t>
      </w:r>
      <w:r w:rsidR="004F5F7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mirror the process used at the October </w:t>
      </w:r>
      <w:r w:rsidR="00FD03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Leadership </w:t>
      </w:r>
      <w:r w:rsidR="004F5F7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2024 </w:t>
      </w:r>
      <w:r w:rsidR="004A448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</w:t>
      </w:r>
      <w:r w:rsidR="00FD03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eeting</w:t>
      </w:r>
      <w:r w:rsidR="004F5F7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  <w:r w:rsidR="00666D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</w:p>
    <w:p w14:paraId="0D21225D" w14:textId="40C52929" w:rsidR="00E514FC" w:rsidRPr="009121F1" w:rsidRDefault="00577309" w:rsidP="009121F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</w:t>
      </w:r>
      <w:r w:rsidR="002F305C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he </w:t>
      </w:r>
      <w:r w:rsidR="00EE4033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Visioning &amp; Planning Committee </w:t>
      </w:r>
      <w:r w:rsidR="002F305C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will </w:t>
      </w:r>
      <w:r w:rsidR="00EE4033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send</w:t>
      </w:r>
      <w:r w:rsidR="002F305C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 letter to all leaders announcing the availability of a process </w:t>
      </w:r>
      <w:r w:rsidR="00DB1382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and other resources </w:t>
      </w:r>
      <w:r w:rsidR="002F305C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to use </w:t>
      </w:r>
      <w:r w:rsidR="002F305C" w:rsidRPr="005773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locally</w:t>
      </w:r>
      <w:r w:rsidR="00606108" w:rsidRPr="005773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with their members.</w:t>
      </w:r>
      <w:r w:rsidR="00DB1382" w:rsidRPr="005773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</w:t>
      </w:r>
      <w:r w:rsidR="00DB1382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process is designed to enable a local community to discern its future</w:t>
      </w:r>
      <w:r w:rsidR="005553EE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path and to prepare for the Encuentro gathering in October 2025.  The letter should include the following elements:</w:t>
      </w:r>
    </w:p>
    <w:p w14:paraId="2D5B01C0" w14:textId="77777777" w:rsidR="00D16532" w:rsidRPr="00D16532" w:rsidRDefault="00D16532" w:rsidP="00D16532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 w:themeColor="text1"/>
          <w:kern w:val="0"/>
          <w:sz w:val="2"/>
          <w:szCs w:val="2"/>
          <w14:ligatures w14:val="none"/>
        </w:rPr>
      </w:pPr>
    </w:p>
    <w:p w14:paraId="43FED219" w14:textId="77777777" w:rsidR="008C29C4" w:rsidRDefault="0012031C" w:rsidP="00D16532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165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Walk through of the </w:t>
      </w:r>
      <w:r w:rsidR="00C442D8" w:rsidRPr="00D165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overall </w:t>
      </w:r>
      <w:r w:rsidRPr="00D165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local process</w:t>
      </w:r>
    </w:p>
    <w:p w14:paraId="6440ACCD" w14:textId="77777777" w:rsidR="00D16532" w:rsidRPr="00D16532" w:rsidRDefault="00D16532" w:rsidP="00D16532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1CEF176" w14:textId="70514A5F" w:rsidR="00557D91" w:rsidRDefault="00557D91" w:rsidP="00D16532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165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Prayer resources from October 2024</w:t>
      </w:r>
      <w:r w:rsidR="009528F1" w:rsidRPr="00D165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41C14CBB" w14:textId="77777777" w:rsidR="009121F1" w:rsidRPr="009121F1" w:rsidRDefault="009121F1" w:rsidP="009121F1">
      <w:pPr>
        <w:pStyle w:val="ListParagrap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C941A6A" w14:textId="0DD72FC4" w:rsidR="009121F1" w:rsidRDefault="009121F1" w:rsidP="009121F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 survey to schedule a</w:t>
      </w:r>
      <w:r w:rsidRPr="00D165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Zoom meeting to introduce the overall local process, answer questions, and remind the leaders of other resources available to them (i.e., Anne</w:t>
      </w:r>
      <w:r w:rsidR="000A51D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Lythgoe</w:t>
      </w:r>
      <w:r w:rsidRPr="00D165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’s video, other data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</w:t>
      </w:r>
      <w:r w:rsidRPr="00D165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and information compiled by other work groups in 2024).</w:t>
      </w:r>
    </w:p>
    <w:p w14:paraId="434B7B2D" w14:textId="77777777" w:rsidR="009121F1" w:rsidRPr="00D16532" w:rsidRDefault="009121F1" w:rsidP="009121F1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B11F052" w14:textId="77777777" w:rsidR="00B82079" w:rsidRDefault="00B82079" w:rsidP="00B8207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A3D32F6" w14:textId="77777777" w:rsidR="00B82079" w:rsidRDefault="00B82079" w:rsidP="00B8207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8D8D18C" w14:textId="77777777" w:rsidR="00B82079" w:rsidRDefault="00B82079" w:rsidP="00B8207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0EBBAF4" w14:textId="77777777" w:rsidR="00577309" w:rsidRDefault="00577309" w:rsidP="00B8207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BD0A9DA" w14:textId="77777777" w:rsidR="00B82079" w:rsidRPr="00B82079" w:rsidRDefault="00B82079" w:rsidP="00B8207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6537C48" w14:textId="77777777" w:rsidR="009528F1" w:rsidRDefault="009528F1" w:rsidP="00B8207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528F6853" w14:textId="77777777" w:rsidR="00E514FC" w:rsidRDefault="00D16532" w:rsidP="00D165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9528F1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161DD2C6" wp14:editId="736A379E">
            <wp:simplePos x="0" y="0"/>
            <wp:positionH relativeFrom="margin">
              <wp:posOffset>-310047</wp:posOffset>
            </wp:positionH>
            <wp:positionV relativeFrom="topMargin">
              <wp:posOffset>246788</wp:posOffset>
            </wp:positionV>
            <wp:extent cx="1337310" cy="1243965"/>
            <wp:effectExtent l="0" t="0" r="0" b="635"/>
            <wp:wrapSquare wrapText="bothSides"/>
            <wp:docPr id="801985488" name="Picture 1" descr="A picture containing graphics, graphic design, colorfulness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74929" name="Picture 1" descr="A picture containing graphics, graphic design, colorfulness, creativit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0E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                      </w:t>
      </w:r>
    </w:p>
    <w:p w14:paraId="49596E1F" w14:textId="6BEF1DB1" w:rsidR="00D16532" w:rsidRPr="005A04B8" w:rsidRDefault="00A410EB" w:rsidP="005A04B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B82079" w:rsidRPr="00B8207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LOCAL PROCESS</w:t>
      </w:r>
    </w:p>
    <w:p w14:paraId="30943624" w14:textId="1110B76C" w:rsidR="00CC129A" w:rsidRPr="00C54DDF" w:rsidRDefault="000232E2" w:rsidP="00A16A84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C54DD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Introduction</w:t>
      </w:r>
    </w:p>
    <w:p w14:paraId="40EDD4D3" w14:textId="77777777" w:rsidR="000232E2" w:rsidRPr="0053053E" w:rsidRDefault="00085E43" w:rsidP="00A16A84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This process is for the use of leaders with thei</w:t>
      </w:r>
      <w:r w:rsidR="00296D6F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 local communities</w:t>
      </w:r>
      <w:r w:rsidR="00296D6F" w:rsidRPr="00261E0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 </w:t>
      </w:r>
      <w:r w:rsidR="000E3F90" w:rsidRPr="00261E0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It</w:t>
      </w:r>
      <w:r w:rsidR="00296D6F" w:rsidRPr="00261E0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296D6F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is a modified version </w:t>
      </w:r>
      <w:r w:rsidR="00FD5294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used at the October 2024 gathering.  </w:t>
      </w:r>
      <w:r w:rsidR="004A0620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Leaders are encouraged to adjust or modify this process as they see necessary in order to fit their local context, culture, and reality.  </w:t>
      </w:r>
    </w:p>
    <w:p w14:paraId="7F0A8302" w14:textId="20CDCF9A" w:rsidR="00152E88" w:rsidRDefault="000E3AF4" w:rsidP="00F9676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process has three distinct movements and is designed to be contemplative in nature</w:t>
      </w:r>
      <w:r w:rsidR="002B717A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1B2837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to</w:t>
      </w:r>
      <w:r w:rsidR="002B717A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enable a congregation to fully discern together its emerging future. </w:t>
      </w:r>
      <w:r w:rsidR="00505CF2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</w:t>
      </w:r>
      <w:r w:rsidR="00E450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three </w:t>
      </w:r>
      <w:r w:rsidR="00505CF2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movements </w:t>
      </w:r>
      <w:r w:rsidR="00E450D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are</w:t>
      </w:r>
      <w:r w:rsidR="00152E8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5150D431" w14:textId="77777777" w:rsidR="00152E88" w:rsidRDefault="00505CF2" w:rsidP="00152E8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individual reflection on charism and mission, </w:t>
      </w:r>
    </w:p>
    <w:p w14:paraId="24E94E5E" w14:textId="77777777" w:rsidR="00152E88" w:rsidRDefault="00B0736D" w:rsidP="00152E8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congregational reflection on its current reality, and </w:t>
      </w:r>
    </w:p>
    <w:p w14:paraId="25703B93" w14:textId="77777777" w:rsidR="00152E88" w:rsidRDefault="006E1F81" w:rsidP="00152E8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congregational discernment on its emerging future.  </w:t>
      </w:r>
    </w:p>
    <w:p w14:paraId="5DAA3E8F" w14:textId="0D2E1179" w:rsidR="000E3AF4" w:rsidRPr="00152E88" w:rsidRDefault="002B717A" w:rsidP="00152E88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Leaders are encouraged to read the </w:t>
      </w:r>
      <w:r w:rsidR="00780BFF" w:rsidRPr="00152E8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November 8, </w:t>
      </w:r>
      <w:r w:rsidR="00BE468A" w:rsidRPr="00152E8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2024,</w:t>
      </w:r>
      <w:r w:rsidR="00780BFF" w:rsidRPr="00152E8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261E04" w:rsidRPr="00BE468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letter </w:t>
      </w:r>
      <w:r w:rsidR="00120586" w:rsidRPr="00152E8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sent by</w:t>
      </w:r>
      <w:r w:rsidR="00F75A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DSC Executive Director, Sr.</w:t>
      </w:r>
      <w:r w:rsidR="00780BFF" w:rsidRPr="00152E8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Xiomara </w:t>
      </w:r>
      <w:r w:rsidR="00F75A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Méndez Hernández, OP, </w:t>
      </w: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that </w:t>
      </w:r>
      <w:r w:rsidR="00120586" w:rsidRPr="00152E8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summarized </w:t>
      </w:r>
      <w:r w:rsidRPr="00152E8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</w:t>
      </w: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he spirit and movements of the October 2024 gathering.</w:t>
      </w:r>
      <w:r w:rsidR="005E521F" w:rsidRPr="00152E8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r w:rsidR="000E3F90" w:rsidRPr="005773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They</w:t>
      </w:r>
      <w:r w:rsidR="000E3F9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5E521F" w:rsidRPr="00152E8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are encourage</w:t>
      </w:r>
      <w:r w:rsidR="00FC132F" w:rsidRPr="00152E8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 to remind their congregation of the overall framing question</w:t>
      </w:r>
      <w:r w:rsidR="009B2F7B" w:rsidRPr="00152E8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that guided October 2024</w:t>
      </w:r>
      <w:r w:rsidR="00FC132F" w:rsidRPr="00152E8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672ECAB7" w14:textId="77777777" w:rsidR="00FC132F" w:rsidRPr="00261E04" w:rsidRDefault="00FC132F" w:rsidP="00A16A84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</w:pPr>
      <w:bookmarkStart w:id="0" w:name="_Hlk182384467"/>
      <w:r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What will it take</w:t>
      </w:r>
      <w:r w:rsidR="009B2F7B"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 xml:space="preserve"> to open ourselves to a new and deeper communion that God is calling us to co-create resulting in a flourishing Dominican Life and Mission?</w:t>
      </w:r>
    </w:p>
    <w:bookmarkEnd w:id="0"/>
    <w:p w14:paraId="0923B55C" w14:textId="7D24C780" w:rsidR="001018F8" w:rsidRPr="00261E04" w:rsidRDefault="001018F8" w:rsidP="00120586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bCs/>
          <w:strike/>
          <w:color w:val="FF0000"/>
          <w:kern w:val="0"/>
          <w:sz w:val="24"/>
          <w:szCs w:val="24"/>
          <w14:ligatures w14:val="none"/>
        </w:rPr>
      </w:pPr>
      <w:r w:rsidRPr="0053053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Movement 1:</w:t>
      </w:r>
      <w:r w:rsidR="00F83676" w:rsidRPr="0053053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Individual </w:t>
      </w:r>
      <w:r w:rsidR="008C011E" w:rsidRPr="0053053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Reflection</w:t>
      </w:r>
      <w:r w:rsidR="00571B83" w:rsidRPr="0053053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F75A3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or </w:t>
      </w:r>
      <w:r w:rsidR="00F75A30" w:rsidRPr="0053053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Sister</w:t>
      </w:r>
      <w:r w:rsidR="009528F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-</w:t>
      </w:r>
      <w:r w:rsidR="00571B83" w:rsidRPr="0053053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to</w:t>
      </w:r>
      <w:r w:rsidR="009528F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-</w:t>
      </w:r>
      <w:r w:rsidR="00571B83" w:rsidRPr="0053053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Sister </w:t>
      </w:r>
      <w:r w:rsidR="00EE6BBF" w:rsidRPr="0053053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Reflection</w:t>
      </w:r>
    </w:p>
    <w:p w14:paraId="39F14CF5" w14:textId="77777777" w:rsidR="00DF25C2" w:rsidRPr="0053053E" w:rsidRDefault="00DF25C2" w:rsidP="006E1F81">
      <w:pPr>
        <w:shd w:val="clear" w:color="auto" w:fill="FFFFFF"/>
        <w:spacing w:before="100" w:beforeAutospacing="1" w:after="100" w:afterAutospacing="1" w:line="240" w:lineRule="auto"/>
        <w:ind w:firstLine="720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PURPOSE: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="005626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Reflect</w:t>
      </w:r>
      <w:r w:rsidR="009F27C9"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 xml:space="preserve">ing </w:t>
      </w: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on charism and mission</w:t>
      </w:r>
    </w:p>
    <w:p w14:paraId="7922383B" w14:textId="77777777" w:rsidR="007538EE" w:rsidRPr="0053053E" w:rsidRDefault="007538EE" w:rsidP="006E1F81">
      <w:pPr>
        <w:shd w:val="clear" w:color="auto" w:fill="FFFFFF"/>
        <w:spacing w:before="100" w:beforeAutospacing="1" w:after="100" w:afterAutospacing="1" w:line="240" w:lineRule="auto"/>
        <w:ind w:firstLine="720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</w:pP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Resources Needed:</w:t>
      </w: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ab/>
        <w:t>Letter from Vision &amp; Planning Committee</w:t>
      </w:r>
    </w:p>
    <w:p w14:paraId="30D4187C" w14:textId="77777777" w:rsidR="007538EE" w:rsidRDefault="007538EE" w:rsidP="006E1F81">
      <w:pPr>
        <w:shd w:val="clear" w:color="auto" w:fill="FFFFFF"/>
        <w:spacing w:before="100" w:beforeAutospacing="1" w:after="100" w:afterAutospacing="1" w:line="240" w:lineRule="auto"/>
        <w:ind w:firstLine="720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</w:pP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ab/>
      </w: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ab/>
      </w:r>
      <w:r w:rsidR="00D22198"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ab/>
      </w: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Reflection Worksheet</w:t>
      </w:r>
    </w:p>
    <w:p w14:paraId="53BC19D9" w14:textId="77777777" w:rsidR="008D2D63" w:rsidRDefault="003D4AAC" w:rsidP="006E1F81">
      <w:pPr>
        <w:shd w:val="clear" w:color="auto" w:fill="FFFFFF"/>
        <w:spacing w:before="100" w:beforeAutospacing="1" w:after="100" w:afterAutospacing="1" w:line="240" w:lineRule="auto"/>
        <w:ind w:firstLine="720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ab/>
        <w:t>Timeline for Completion (provided by local Leadership)</w:t>
      </w:r>
      <w:r w:rsidR="008D2D6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ab/>
      </w:r>
    </w:p>
    <w:p w14:paraId="72387AA3" w14:textId="77777777" w:rsidR="00D22198" w:rsidRPr="00D318B7" w:rsidRDefault="0053053E" w:rsidP="006E1F81">
      <w:pPr>
        <w:shd w:val="clear" w:color="auto" w:fill="FFFFFF"/>
        <w:spacing w:before="100" w:beforeAutospacing="1" w:after="100" w:afterAutospacing="1" w:line="240" w:lineRule="auto"/>
        <w:ind w:firstLine="720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D318B7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PROCESS:</w:t>
      </w:r>
    </w:p>
    <w:p w14:paraId="7BC5B320" w14:textId="23B8B984" w:rsidR="00152E88" w:rsidRDefault="00105DBB" w:rsidP="00F54A1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bookmarkStart w:id="1" w:name="_Hlk182386278"/>
      <w:r w:rsidRPr="00105DB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Preparation: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r w:rsidR="00152E8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Communicate with the Congregation about the process and the three distinct movements as described above.  </w:t>
      </w:r>
      <w:r w:rsidR="00F8309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Invite Sisters to engage in the first movement of individual reflection or Sister</w:t>
      </w:r>
      <w:r w:rsidR="00D009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</w:t>
      </w:r>
      <w:r w:rsidR="00F8309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to</w:t>
      </w:r>
      <w:r w:rsidR="00D009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</w:t>
      </w:r>
      <w:r w:rsidR="00F8309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Sister </w:t>
      </w:r>
      <w:r w:rsidR="00F127D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</w:t>
      </w:r>
      <w:r w:rsidR="00F8309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eflection. </w:t>
      </w:r>
      <w:r w:rsidR="00DC0EC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Encourage the Congregation to </w:t>
      </w:r>
      <w:r w:rsidR="0071375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be mindful of its own </w:t>
      </w:r>
      <w:r w:rsidR="00F127D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current </w:t>
      </w:r>
      <w:r w:rsidR="0071375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capacity and reality as they engage in the </w:t>
      </w:r>
      <w:r w:rsidR="004E75A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personal reflection offered below.  </w:t>
      </w:r>
    </w:p>
    <w:p w14:paraId="6A75D2D3" w14:textId="77777777" w:rsidR="00D318B7" w:rsidRPr="00152E88" w:rsidRDefault="00D318B7" w:rsidP="00D318B7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525E0C3" w14:textId="3A5B6B7E" w:rsidR="00EE6BBF" w:rsidRPr="001E1E8A" w:rsidRDefault="00A24851" w:rsidP="00F54A1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318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Personal </w:t>
      </w:r>
      <w:r w:rsidR="00E212CF" w:rsidRPr="00D318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Reflection </w:t>
      </w:r>
      <w:r w:rsidRPr="00D318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or Sister</w:t>
      </w:r>
      <w:r w:rsidR="000B389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-</w:t>
      </w:r>
      <w:r w:rsidRPr="00D318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to</w:t>
      </w:r>
      <w:r w:rsidR="000B389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-</w:t>
      </w:r>
      <w:r w:rsidRPr="00D318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Sister </w:t>
      </w:r>
      <w:r w:rsidR="009937BC" w:rsidRPr="00D318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Reflection</w:t>
      </w:r>
      <w:r w:rsidR="009937BC" w:rsidRPr="001E1E8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 </w:t>
      </w:r>
      <w:r w:rsidR="007538EE" w:rsidRPr="001E1E8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Distribute the letter from the Visioning &amp; Planning Committee providing the account of the October 2024 gathering.  </w:t>
      </w:r>
      <w:r w:rsidR="00EE6BBF" w:rsidRPr="001E1E8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Using the attached worksheet, sisters are invited to reflect on the following question:</w:t>
      </w:r>
    </w:p>
    <w:p w14:paraId="592C7932" w14:textId="77777777" w:rsidR="00EE6BBF" w:rsidRPr="0053053E" w:rsidRDefault="00EE6BBF" w:rsidP="00EE6BBF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A3263A2" w14:textId="77777777" w:rsidR="006E574A" w:rsidRDefault="00EE6BBF" w:rsidP="00EE6BBF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Recall </w:t>
      </w:r>
      <w:r w:rsidR="00777363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 time when the congregation</w:t>
      </w:r>
      <w:r w:rsidR="006E574A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was indeed </w:t>
      </w:r>
      <w:r w:rsidR="006E574A"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Preachers for Times Such as These</w:t>
      </w:r>
      <w:r w:rsidR="006E574A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 Tell the story.  </w:t>
      </w:r>
    </w:p>
    <w:p w14:paraId="3D512C0C" w14:textId="77777777" w:rsidR="00D00996" w:rsidRPr="0053053E" w:rsidRDefault="00D00996" w:rsidP="00EE6BBF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A2509FB" w14:textId="77777777" w:rsidR="00472A68" w:rsidRPr="00261E04" w:rsidRDefault="006E574A" w:rsidP="00472A68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 xml:space="preserve">What was going on in the world that compelled the congregation to respond and be </w:t>
      </w:r>
      <w:r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Preachers for Times Such as These</w:t>
      </w:r>
      <w:r w:rsidR="00472A68" w:rsidRPr="00261E04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 xml:space="preserve">? </w:t>
      </w:r>
      <w:r w:rsidRPr="00261E04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 xml:space="preserve"> </w:t>
      </w:r>
    </w:p>
    <w:p w14:paraId="19FCAAA4" w14:textId="77777777" w:rsidR="003C1643" w:rsidRPr="00261E04" w:rsidRDefault="003C1643" w:rsidP="003C1643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</w:pPr>
    </w:p>
    <w:p w14:paraId="4ABEA4F3" w14:textId="1DA7448D" w:rsidR="00EE6BBF" w:rsidRPr="00D00996" w:rsidRDefault="006E574A" w:rsidP="00D00996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>What does the experience tell you about today</w:t>
      </w:r>
      <w:r w:rsidR="004E75A0" w:rsidRPr="00261E04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 xml:space="preserve"> and our own reality</w:t>
      </w:r>
      <w:r w:rsidRPr="00261E04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>?</w:t>
      </w:r>
      <w:r w:rsidR="009D69D2" w:rsidRPr="00261E04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 xml:space="preserve">  </w:t>
      </w:r>
      <w:r w:rsidR="009D69D2"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How is our current reality as a congregation impacting our mission to be “</w:t>
      </w:r>
      <w:r w:rsidR="002E5412"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Preachers for Times Such as These</w:t>
      </w:r>
      <w:r w:rsidR="009D69D2"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?”</w:t>
      </w:r>
    </w:p>
    <w:bookmarkEnd w:id="1"/>
    <w:p w14:paraId="0ECAE8AE" w14:textId="52840143" w:rsidR="00472A68" w:rsidRPr="000E3F90" w:rsidRDefault="00881E99" w:rsidP="00881E99">
      <w:pPr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4472C4" w:themeColor="accent1"/>
          <w:kern w:val="0"/>
          <w:sz w:val="24"/>
          <w:szCs w:val="24"/>
          <w14:ligatures w14:val="none"/>
        </w:rPr>
      </w:pPr>
      <w:r w:rsidRPr="00F12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NOTE: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Sisters are invited to seek out another sister to engage in this reflectio</w:t>
      </w:r>
      <w:r w:rsidR="0057730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n. </w:t>
      </w:r>
      <w:r w:rsidR="0036712C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This process is conducive to both in</w:t>
      </w:r>
      <w:r w:rsidR="008A4283" w:rsidRPr="008A4283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-</w:t>
      </w:r>
      <w:r w:rsidR="0036712C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person refection or using Zoom with break out rooms. </w:t>
      </w:r>
      <w:r w:rsidR="00F127D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57730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Individual personal reflection is an option as well. </w:t>
      </w:r>
      <w:r w:rsidR="000E3F90">
        <w:rPr>
          <w:rFonts w:ascii="Calibri" w:eastAsia="Times New Roman" w:hAnsi="Calibri" w:cs="Calibri"/>
          <w:color w:val="4472C4" w:themeColor="accent1"/>
          <w:kern w:val="0"/>
          <w:sz w:val="24"/>
          <w:szCs w:val="24"/>
          <w14:ligatures w14:val="none"/>
        </w:rPr>
        <w:t xml:space="preserve">  </w:t>
      </w:r>
    </w:p>
    <w:p w14:paraId="194D0BFE" w14:textId="09D41B1C" w:rsidR="00EE6BBF" w:rsidRPr="00DE673F" w:rsidRDefault="009E57FA" w:rsidP="0090536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4E75A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Creation of a Community </w:t>
      </w:r>
      <w:r w:rsidR="008A428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Bulletin </w:t>
      </w:r>
      <w:r w:rsidRPr="004E75A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Board</w:t>
      </w:r>
      <w:r w:rsidR="006969D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of </w:t>
      </w:r>
      <w:r w:rsidR="006969D3" w:rsidRPr="0057730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Graced </w:t>
      </w:r>
      <w:r w:rsidR="006969D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Comments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5712D7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–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5712D7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Congregation m</w:t>
      </w:r>
      <w:r w:rsidR="008C52B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</w:t>
      </w:r>
      <w:r w:rsidR="005712D7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y wish to create a Community Board to post random thoughts on the </w:t>
      </w:r>
      <w:r w:rsidR="001E7861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experience of reflecting on the </w:t>
      </w:r>
      <w:r w:rsidR="005B7CCF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framing</w:t>
      </w:r>
      <w:r w:rsidR="001E7861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question</w:t>
      </w:r>
      <w:r w:rsidR="005B7CCF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r w:rsidR="005B7CCF"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 xml:space="preserve">Preachers for Times . . </w:t>
      </w:r>
      <w:r w:rsidR="001E7861"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.</w:t>
      </w:r>
      <w:r w:rsidR="001E7861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5B7CCF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</w:t>
      </w:r>
      <w:r w:rsidR="00133499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he Community Board</w:t>
      </w:r>
      <w:r w:rsidR="005B7CCF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could be labeled</w:t>
      </w:r>
      <w:r w:rsidR="00133499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 </w:t>
      </w:r>
      <w:r w:rsidR="00133499"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What are we learning together about how we have been Preachers</w:t>
      </w:r>
      <w:r w:rsidR="00A24851"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 xml:space="preserve"> for Times Such as These?</w:t>
      </w:r>
      <w:r w:rsidR="00120586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 xml:space="preserve">  </w:t>
      </w:r>
      <w:r w:rsidR="00120586" w:rsidRPr="00DE673F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This board may be</w:t>
      </w:r>
      <w:r w:rsidR="00120586" w:rsidRPr="00DE673F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120586" w:rsidRPr="00DE673F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placed at a Motherhouse or administration building.  Sisters nearby may add written notes to the board, while those living away would send their contributions via email to be placed on the board.  Periodically a picture of the Community Board would be sent via email to those living in other locations.  </w:t>
      </w:r>
    </w:p>
    <w:p w14:paraId="3BD1CC44" w14:textId="77777777" w:rsidR="00EE6BBF" w:rsidRPr="00DE673F" w:rsidRDefault="00EE6BBF" w:rsidP="00EE6BBF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7A9620FF" w14:textId="77777777" w:rsidR="001018F8" w:rsidRPr="00AA7493" w:rsidRDefault="001018F8" w:rsidP="00AA749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AA74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Movement 2:</w:t>
      </w:r>
      <w:r w:rsidR="00F83676" w:rsidRPr="00AA74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Congregational </w:t>
      </w:r>
      <w:r w:rsidR="00774A7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Gathering </w:t>
      </w:r>
      <w:r w:rsidR="00DE68D5" w:rsidRPr="00AA74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774A7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First</w:t>
      </w:r>
      <w:r w:rsidR="00261E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261E04" w:rsidRPr="006574E8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or second</w:t>
      </w:r>
      <w:r w:rsidR="00774A75" w:rsidRPr="006574E8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774A7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quarter </w:t>
      </w:r>
      <w:r w:rsidR="00AA74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2025</w:t>
      </w:r>
      <w:r w:rsidR="00DE68D5" w:rsidRPr="00AA74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)</w:t>
      </w:r>
    </w:p>
    <w:p w14:paraId="6C7CBDBC" w14:textId="77777777" w:rsidR="00DF25C2" w:rsidRDefault="00DF25C2" w:rsidP="00AA749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PURPOSE:  </w:t>
      </w:r>
      <w:r w:rsidR="00BC6A9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="00BC6A9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="00D504AF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Understanding our changing reality/context</w:t>
      </w:r>
    </w:p>
    <w:p w14:paraId="0887D31B" w14:textId="77777777" w:rsidR="00E05FB7" w:rsidRDefault="00E05FB7" w:rsidP="00AA749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Resources </w:t>
      </w:r>
      <w:r w:rsidR="00C21B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Available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="00774A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DSC Video, information, statistics, etc.</w:t>
      </w:r>
    </w:p>
    <w:p w14:paraId="13F81EB1" w14:textId="77777777" w:rsidR="00C03391" w:rsidRDefault="00762B35" w:rsidP="00AA749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="00C21B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 &amp; P Zoom gathering to walk through process</w:t>
      </w:r>
    </w:p>
    <w:p w14:paraId="30BE271F" w14:textId="77777777" w:rsidR="00C03391" w:rsidRPr="00C03391" w:rsidRDefault="00C03391" w:rsidP="00C03391">
      <w:pPr>
        <w:shd w:val="clear" w:color="auto" w:fill="FFFFFF"/>
        <w:spacing w:before="100" w:beforeAutospacing="1" w:after="100" w:afterAutospacing="1" w:line="240" w:lineRule="auto"/>
        <w:ind w:left="2160" w:firstLine="720"/>
        <w:textAlignment w:val="baseline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03391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Definition of Terms by Sr. Peggy Martin, OP (Canonist)</w:t>
      </w:r>
    </w:p>
    <w:p w14:paraId="5DBA6562" w14:textId="203B09EA" w:rsidR="00762B35" w:rsidRDefault="00C03391" w:rsidP="00AA749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038B3894" w14:textId="77777777" w:rsidR="007E41CB" w:rsidRDefault="007E41CB" w:rsidP="007E41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2D051BE" w14:textId="42D68029" w:rsidR="00774A75" w:rsidRDefault="00774A75" w:rsidP="00CF798E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2C173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lastRenderedPageBreak/>
        <w:t>P</w:t>
      </w:r>
      <w:r w:rsidR="00C21BDD" w:rsidRPr="002C173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ROCESS:</w:t>
      </w:r>
    </w:p>
    <w:p w14:paraId="73501B1F" w14:textId="77777777" w:rsidR="007E41CB" w:rsidRPr="007E41CB" w:rsidRDefault="007E41CB" w:rsidP="007E41CB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11"/>
          <w:szCs w:val="11"/>
          <w14:ligatures w14:val="none"/>
        </w:rPr>
      </w:pPr>
    </w:p>
    <w:p w14:paraId="1CDCCA81" w14:textId="40624D58" w:rsidR="001018F8" w:rsidRDefault="001018F8" w:rsidP="007E41CB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This is a community</w:t>
      </w:r>
      <w:r w:rsidR="0012058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wide meeting.  The purpose is to reflect together on the history of the congregation and how it has been “</w:t>
      </w:r>
      <w:r w:rsidR="006574E8" w:rsidRPr="006574E8">
        <w:rPr>
          <w:rFonts w:ascii="Calibri" w:eastAsia="Times New Roman" w:hAnsi="Calibri" w:cs="Calibri"/>
          <w:bCs/>
          <w:i/>
          <w:iCs/>
          <w:color w:val="000000"/>
          <w:kern w:val="0"/>
          <w:sz w:val="24"/>
          <w:szCs w:val="24"/>
          <w14:ligatures w14:val="none"/>
        </w:rPr>
        <w:t>Preachers for Times Such as These</w:t>
      </w:r>
      <w:r w:rsidRPr="00AA749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. . .”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The conversation </w:t>
      </w:r>
      <w:r w:rsidR="00AA749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should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focus on the congregation’s changing reality and </w:t>
      </w:r>
      <w:r w:rsidR="00E05F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its </w:t>
      </w:r>
      <w:r w:rsidR="00322C79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individual and collective 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capacity to be </w:t>
      </w:r>
      <w:r w:rsidRPr="00886FCC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“Preachers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. . . This </w:t>
      </w:r>
      <w:r w:rsidR="00E05FB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gathering could 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include </w:t>
      </w:r>
      <w:r w:rsidR="00774A7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small group 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sharing, prayer, and contemplative listening, etc.</w:t>
      </w:r>
    </w:p>
    <w:p w14:paraId="0E00F891" w14:textId="77777777" w:rsidR="00B275C0" w:rsidRDefault="00B275C0" w:rsidP="007E41CB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D518097" w14:textId="77777777" w:rsidR="009943F6" w:rsidRPr="00620FC4" w:rsidRDefault="009943F6" w:rsidP="007E41CB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u w:val="single"/>
          <w14:ligatures w14:val="none"/>
        </w:rPr>
      </w:pPr>
      <w:r w:rsidRPr="00620FC4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u w:val="single"/>
          <w14:ligatures w14:val="none"/>
        </w:rPr>
        <w:t>Suggested Agenda:</w:t>
      </w:r>
      <w:r w:rsidR="009F2E05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u w:val="single"/>
          <w14:ligatures w14:val="none"/>
        </w:rPr>
        <w:t xml:space="preserve"> (using Contemplative Listening and Dialogue)</w:t>
      </w:r>
    </w:p>
    <w:p w14:paraId="1ABF16DF" w14:textId="77777777" w:rsidR="009943F6" w:rsidRPr="00577309" w:rsidRDefault="009943F6" w:rsidP="00B653E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Welcome and Opening Prayer</w:t>
      </w:r>
      <w:r w:rsidR="00336E5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336E54" w:rsidRPr="005773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(offer resources used at October 2024 gathering)</w:t>
      </w:r>
    </w:p>
    <w:p w14:paraId="2FDD1FB6" w14:textId="77777777" w:rsidR="009943F6" w:rsidRDefault="009943F6" w:rsidP="00B653E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Context Setting (purpose of the gathering)</w:t>
      </w:r>
      <w:r w:rsidR="00A7671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- Leaders</w:t>
      </w:r>
    </w:p>
    <w:p w14:paraId="51165385" w14:textId="77777777" w:rsidR="009943F6" w:rsidRDefault="009943F6" w:rsidP="00B653E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Presentation on Congregation</w:t>
      </w:r>
      <w:r w:rsidR="0069543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Reality (using DSC information or local information)</w:t>
      </w:r>
    </w:p>
    <w:p w14:paraId="608EFD51" w14:textId="77777777" w:rsidR="00695430" w:rsidRDefault="00695430" w:rsidP="00B653E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Small group sharing (response to the presentation)</w:t>
      </w:r>
    </w:p>
    <w:p w14:paraId="17333873" w14:textId="77777777" w:rsidR="007E41CB" w:rsidRPr="007E41CB" w:rsidRDefault="007E41CB" w:rsidP="007E41C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10"/>
          <w:szCs w:val="10"/>
          <w14:ligatures w14:val="none"/>
        </w:rPr>
      </w:pPr>
    </w:p>
    <w:p w14:paraId="6898EAC2" w14:textId="77777777" w:rsidR="00DA76F1" w:rsidRPr="00261E04" w:rsidRDefault="00DA76F1" w:rsidP="00B6580B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 xml:space="preserve">What are we learning from the </w:t>
      </w:r>
      <w:r w:rsidR="00DF5B08"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data and information and the Emerging Movements?</w:t>
      </w:r>
    </w:p>
    <w:p w14:paraId="4D73089D" w14:textId="77777777" w:rsidR="00727EC4" w:rsidRDefault="00727EC4" w:rsidP="00B6580B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What emerged for you that was new?</w:t>
      </w:r>
    </w:p>
    <w:p w14:paraId="34CEA7FF" w14:textId="77777777" w:rsidR="007E41CB" w:rsidRPr="007E41CB" w:rsidRDefault="007E41CB" w:rsidP="007E41CB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10"/>
          <w:szCs w:val="10"/>
          <w14:ligatures w14:val="none"/>
        </w:rPr>
      </w:pPr>
    </w:p>
    <w:p w14:paraId="511E5DB4" w14:textId="77777777" w:rsidR="00695430" w:rsidRDefault="00695430" w:rsidP="00B653E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653E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Congregation’s Insights</w:t>
      </w:r>
    </w:p>
    <w:p w14:paraId="39E5F441" w14:textId="77777777" w:rsidR="007E41CB" w:rsidRPr="007E41CB" w:rsidRDefault="007E41CB" w:rsidP="007E41C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10"/>
          <w:szCs w:val="10"/>
          <w14:ligatures w14:val="none"/>
        </w:rPr>
      </w:pPr>
    </w:p>
    <w:p w14:paraId="14FDA719" w14:textId="77777777" w:rsidR="00B6580B" w:rsidRPr="00261E04" w:rsidRDefault="00B6580B" w:rsidP="00B653EE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What key insights or patterns are emerging from the information we have heard?</w:t>
      </w:r>
    </w:p>
    <w:p w14:paraId="6200225A" w14:textId="77777777" w:rsidR="002F2EA2" w:rsidRPr="00261E04" w:rsidRDefault="002F2EA2" w:rsidP="00B653EE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What do we need, as a Congregation, to pay attention to?</w:t>
      </w:r>
    </w:p>
    <w:p w14:paraId="3A32C058" w14:textId="77777777" w:rsidR="002F2EA2" w:rsidRDefault="002F2EA2" w:rsidP="00B653EE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What do we still not know?</w:t>
      </w:r>
    </w:p>
    <w:p w14:paraId="14BB13D0" w14:textId="77777777" w:rsidR="007E41CB" w:rsidRPr="007E41CB" w:rsidRDefault="007E41CB" w:rsidP="007E41CB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10"/>
          <w:szCs w:val="10"/>
          <w14:ligatures w14:val="none"/>
        </w:rPr>
      </w:pPr>
    </w:p>
    <w:p w14:paraId="4809CE27" w14:textId="77777777" w:rsidR="00206F15" w:rsidRDefault="00206F15" w:rsidP="00B653E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Next Steps and Focus on Next Gathering</w:t>
      </w:r>
    </w:p>
    <w:p w14:paraId="3B36945F" w14:textId="77777777" w:rsidR="001018F8" w:rsidRPr="00577309" w:rsidRDefault="004F5FD9" w:rsidP="001018F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Closing Prayer</w:t>
      </w:r>
      <w:r w:rsidR="00A7671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A76716" w:rsidRPr="005773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(Prayer resources used at October 2024 gathering)</w:t>
      </w:r>
    </w:p>
    <w:p w14:paraId="37E6D10F" w14:textId="77777777" w:rsidR="00A76716" w:rsidRPr="00347267" w:rsidRDefault="00A76716" w:rsidP="00A76716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CEF1068" w14:textId="77777777" w:rsidR="001018F8" w:rsidRPr="00347267" w:rsidRDefault="001018F8" w:rsidP="006F0D89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</w:pPr>
      <w:r w:rsidRPr="006F0D8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Movement 3:</w:t>
      </w:r>
      <w:r w:rsidR="00F83676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r w:rsidR="0075427A" w:rsidRPr="00347267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 xml:space="preserve">Second </w:t>
      </w:r>
      <w:r w:rsidR="00A95604" w:rsidRPr="00347267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>Congregational Gathering</w:t>
      </w:r>
      <w:r w:rsidR="0075427A" w:rsidRPr="00347267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>:</w:t>
      </w:r>
      <w:r w:rsidR="00A95604" w:rsidRPr="00347267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 xml:space="preserve"> </w:t>
      </w:r>
      <w:r w:rsidR="00DE58E0" w:rsidRPr="00347267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>Identification of Congregation</w:t>
      </w:r>
      <w:r w:rsidR="003C41BE" w:rsidRPr="00347267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>al Possibilities</w:t>
      </w:r>
      <w:r w:rsidR="00F83676" w:rsidRPr="00347267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 xml:space="preserve"> </w:t>
      </w:r>
      <w:r w:rsidR="00DE68D5" w:rsidRPr="00347267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>(early summer- based on community schedules)</w:t>
      </w:r>
    </w:p>
    <w:p w14:paraId="6A552518" w14:textId="77777777" w:rsidR="00D504AF" w:rsidRDefault="00D504AF" w:rsidP="003C41BE">
      <w:pPr>
        <w:shd w:val="clear" w:color="auto" w:fill="FFFFFF"/>
        <w:spacing w:before="100" w:beforeAutospacing="1" w:after="100" w:afterAutospacing="1" w:line="240" w:lineRule="auto"/>
        <w:ind w:left="2160" w:hanging="144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PURPOSE:  </w:t>
      </w:r>
      <w:r w:rsidR="003C41B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Identifying </w:t>
      </w:r>
      <w:r w:rsidR="009F27C9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way forward with </w:t>
      </w:r>
      <w:r w:rsidR="003C41B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possibilities that hold </w:t>
      </w:r>
      <w:r w:rsidR="009F27C9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most potential</w:t>
      </w:r>
      <w:r w:rsidR="00D2165D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(collective preference and inclusive of other congregations)</w:t>
      </w:r>
    </w:p>
    <w:p w14:paraId="5F7CF637" w14:textId="77777777" w:rsidR="00792560" w:rsidRDefault="00792560" w:rsidP="003C41BE">
      <w:pPr>
        <w:shd w:val="clear" w:color="auto" w:fill="FFFFFF"/>
        <w:spacing w:before="100" w:beforeAutospacing="1" w:after="100" w:afterAutospacing="1" w:line="240" w:lineRule="auto"/>
        <w:ind w:left="2160" w:hanging="144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Resources: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 xml:space="preserve">V &amp; P Zoom meeting </w:t>
      </w:r>
      <w:r w:rsidR="00BC6A9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for Leaders </w:t>
      </w:r>
    </w:p>
    <w:p w14:paraId="5811C9ED" w14:textId="77777777" w:rsidR="009F2A4A" w:rsidRDefault="001018F8" w:rsidP="006F0D89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This second community meeting is a way to </w:t>
      </w:r>
      <w:r w:rsidR="00BC6A9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identify 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possibilities </w:t>
      </w:r>
      <w:r w:rsidR="00BC6A9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for the congregation.  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Information on the wider context of the Dominican family would be offered </w:t>
      </w:r>
      <w:r w:rsidR="009F2A4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using Anne</w:t>
      </w:r>
      <w:r w:rsidR="00261E0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261E04" w:rsidRPr="009C34D4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Lythgoe’s</w:t>
      </w:r>
      <w:r w:rsidR="00261E0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9F2A4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video. 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From this reflection and conversation</w:t>
      </w:r>
      <w:r w:rsidR="0084460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the community </w:t>
      </w:r>
      <w:r w:rsidR="009F2A4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is encouraged to identify the possibilities that hold the most potential for the Dominican mission and charism.  </w:t>
      </w:r>
    </w:p>
    <w:p w14:paraId="0F455337" w14:textId="77777777" w:rsidR="00B275C0" w:rsidRDefault="00B275C0" w:rsidP="006F0D89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</w:pPr>
    </w:p>
    <w:p w14:paraId="7BA5928B" w14:textId="77777777" w:rsidR="00F228D0" w:rsidRDefault="00F228D0" w:rsidP="006F0D89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</w:pPr>
    </w:p>
    <w:p w14:paraId="3D7C67E2" w14:textId="0AD07F05" w:rsidR="009F2A4A" w:rsidRDefault="009F2A4A" w:rsidP="006F0D89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44603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lastRenderedPageBreak/>
        <w:t>Suggested Agenda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68AA1A52" w14:textId="77777777" w:rsidR="009F2A4A" w:rsidRDefault="009F2A4A" w:rsidP="008224B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Welcome and Opening Prayer</w:t>
      </w:r>
    </w:p>
    <w:p w14:paraId="60C0B818" w14:textId="77777777" w:rsidR="00C82844" w:rsidRDefault="009F2A4A" w:rsidP="008224B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Context Setting</w:t>
      </w:r>
      <w:r w:rsidR="00A62CB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Purpose of gathering (</w:t>
      </w:r>
      <w:r w:rsidR="00A0328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Identification of </w:t>
      </w:r>
      <w:r w:rsidR="00A62CB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Possibilities for the Future)</w:t>
      </w:r>
    </w:p>
    <w:p w14:paraId="5C6357AB" w14:textId="0EDAF387" w:rsidR="00E17944" w:rsidRDefault="003D2BD9" w:rsidP="008224B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Opening – Leaders will recap the first two movements (individual reflection on </w:t>
      </w:r>
      <w:r w:rsidRPr="00F63B32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Preachers for</w:t>
      </w:r>
      <w:r w:rsidR="007E41C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…</w:t>
      </w:r>
      <w:r w:rsidR="00E1794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and </w:t>
      </w:r>
      <w:r w:rsidR="00E1794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</w:t>
      </w:r>
      <w:r w:rsidR="00F3087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first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community gathering on the Congregation’s reality.</w:t>
      </w:r>
      <w:r w:rsidR="00F63B3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</w:p>
    <w:p w14:paraId="6A272AFD" w14:textId="77777777" w:rsidR="00E17944" w:rsidRDefault="00E17944" w:rsidP="00E17944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BA90D04" w14:textId="77777777" w:rsidR="00F63B32" w:rsidRDefault="00F63B32" w:rsidP="00E17944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Today’s gathering will focus on the identification of possibilities for the future.  Remind the </w:t>
      </w:r>
      <w:r w:rsidR="008E381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sisters of the framing question for this overall process: </w:t>
      </w:r>
    </w:p>
    <w:p w14:paraId="7616FCD9" w14:textId="77777777" w:rsidR="007E41CB" w:rsidRDefault="007E41CB" w:rsidP="00261E04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</w:pPr>
    </w:p>
    <w:p w14:paraId="1F653BE1" w14:textId="00BD37EC" w:rsidR="00F3087D" w:rsidRPr="00261E04" w:rsidRDefault="008E3811" w:rsidP="00261E04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What will it take to open ourselves to a new and deeper communion that God is calling us to co-create resulting in a flourishing Dominican Life and Mission?</w:t>
      </w:r>
    </w:p>
    <w:p w14:paraId="6DD84126" w14:textId="77777777" w:rsidR="007E41CB" w:rsidRDefault="007E41CB" w:rsidP="00535A81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09B6F019" w14:textId="19F3D363" w:rsidR="00DF12FE" w:rsidRPr="000E6D4C" w:rsidRDefault="00DF12FE" w:rsidP="00535A81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</w:pPr>
    </w:p>
    <w:p w14:paraId="4A259BE4" w14:textId="77777777" w:rsidR="008E3811" w:rsidRDefault="008E3811" w:rsidP="008224B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224B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Small Group Conversation:</w:t>
      </w:r>
    </w:p>
    <w:p w14:paraId="5CBB318A" w14:textId="77777777" w:rsidR="007E41CB" w:rsidRPr="007E41CB" w:rsidRDefault="007E41CB" w:rsidP="007E41C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10"/>
          <w:szCs w:val="10"/>
          <w14:ligatures w14:val="none"/>
        </w:rPr>
      </w:pPr>
    </w:p>
    <w:p w14:paraId="1FDA4522" w14:textId="77777777" w:rsidR="00535A81" w:rsidRPr="00261E04" w:rsidRDefault="00E25C19" w:rsidP="008224B5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i/>
          <w:iCs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i/>
          <w:iCs/>
          <w:kern w:val="0"/>
          <w:sz w:val="24"/>
          <w:szCs w:val="24"/>
          <w14:ligatures w14:val="none"/>
        </w:rPr>
        <w:t xml:space="preserve">What are the movements of the Spirit we are witnessing </w:t>
      </w:r>
      <w:proofErr w:type="gramStart"/>
      <w:r w:rsidRPr="00261E04">
        <w:rPr>
          <w:rFonts w:ascii="Calibri" w:eastAsia="Times New Roman" w:hAnsi="Calibri" w:cs="Calibri"/>
          <w:b/>
          <w:i/>
          <w:iCs/>
          <w:kern w:val="0"/>
          <w:sz w:val="24"/>
          <w:szCs w:val="24"/>
          <w14:ligatures w14:val="none"/>
        </w:rPr>
        <w:t>at this time</w:t>
      </w:r>
      <w:proofErr w:type="gramEnd"/>
      <w:r w:rsidRPr="00261E04">
        <w:rPr>
          <w:rFonts w:ascii="Calibri" w:eastAsia="Times New Roman" w:hAnsi="Calibri" w:cs="Calibri"/>
          <w:b/>
          <w:i/>
          <w:iCs/>
          <w:kern w:val="0"/>
          <w:sz w:val="24"/>
          <w:szCs w:val="24"/>
          <w14:ligatures w14:val="none"/>
        </w:rPr>
        <w:t>?  What are the subtle traces</w:t>
      </w:r>
      <w:r w:rsidR="008224B5" w:rsidRPr="00261E04">
        <w:rPr>
          <w:rFonts w:ascii="Calibri" w:eastAsia="Times New Roman" w:hAnsi="Calibri" w:cs="Calibri"/>
          <w:b/>
          <w:i/>
          <w:iCs/>
          <w:kern w:val="0"/>
          <w:sz w:val="24"/>
          <w:szCs w:val="24"/>
          <w14:ligatures w14:val="none"/>
        </w:rPr>
        <w:t xml:space="preserve"> of God’s communication to us?</w:t>
      </w:r>
    </w:p>
    <w:p w14:paraId="139AF1E3" w14:textId="77777777" w:rsidR="008224B5" w:rsidRDefault="008224B5" w:rsidP="008224B5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i/>
          <w:iCs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i/>
          <w:iCs/>
          <w:kern w:val="0"/>
          <w:sz w:val="24"/>
          <w:szCs w:val="24"/>
          <w14:ligatures w14:val="none"/>
        </w:rPr>
        <w:t xml:space="preserve">What possibilities hold the most potential for us </w:t>
      </w:r>
      <w:proofErr w:type="gramStart"/>
      <w:r w:rsidRPr="00261E04">
        <w:rPr>
          <w:rFonts w:ascii="Calibri" w:eastAsia="Times New Roman" w:hAnsi="Calibri" w:cs="Calibri"/>
          <w:b/>
          <w:i/>
          <w:iCs/>
          <w:kern w:val="0"/>
          <w:sz w:val="24"/>
          <w:szCs w:val="24"/>
          <w14:ligatures w14:val="none"/>
        </w:rPr>
        <w:t>at this time</w:t>
      </w:r>
      <w:proofErr w:type="gramEnd"/>
      <w:r w:rsidRPr="00261E04">
        <w:rPr>
          <w:rFonts w:ascii="Calibri" w:eastAsia="Times New Roman" w:hAnsi="Calibri" w:cs="Calibri"/>
          <w:b/>
          <w:i/>
          <w:iCs/>
          <w:kern w:val="0"/>
          <w:sz w:val="24"/>
          <w:szCs w:val="24"/>
          <w14:ligatures w14:val="none"/>
        </w:rPr>
        <w:t>?</w:t>
      </w:r>
    </w:p>
    <w:p w14:paraId="0259DD15" w14:textId="77777777" w:rsidR="007E41CB" w:rsidRPr="007E41CB" w:rsidRDefault="007E41CB" w:rsidP="007E41CB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b/>
          <w:i/>
          <w:iCs/>
          <w:kern w:val="0"/>
          <w:sz w:val="10"/>
          <w:szCs w:val="10"/>
          <w14:ligatures w14:val="none"/>
        </w:rPr>
      </w:pPr>
    </w:p>
    <w:p w14:paraId="3A3E3E59" w14:textId="77777777" w:rsidR="008224B5" w:rsidRDefault="008224B5" w:rsidP="008224B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Plenary Conversation – Sharing of highlights of small groups and posting of possibilities</w:t>
      </w:r>
      <w:r w:rsidR="00E97C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and group reflection:</w:t>
      </w:r>
    </w:p>
    <w:p w14:paraId="246F7F49" w14:textId="77777777" w:rsidR="007E41CB" w:rsidRPr="007E41CB" w:rsidRDefault="007E41CB" w:rsidP="007E41C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10"/>
          <w:szCs w:val="10"/>
          <w14:ligatures w14:val="none"/>
        </w:rPr>
      </w:pPr>
    </w:p>
    <w:p w14:paraId="00EAAE9C" w14:textId="77777777" w:rsidR="004D7C0B" w:rsidRPr="00261E04" w:rsidRDefault="00E97CB3" w:rsidP="00B653EE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How will this/these possibilities amplify our capacity for mission and charism?</w:t>
      </w:r>
      <w:r w:rsidR="004D7C0B"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 xml:space="preserve">  </w:t>
      </w:r>
    </w:p>
    <w:p w14:paraId="463934B8" w14:textId="77777777" w:rsidR="00E97CB3" w:rsidRDefault="004D7C0B" w:rsidP="00B653EE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What do we need from the Dominican family relative to support going forward?</w:t>
      </w:r>
    </w:p>
    <w:p w14:paraId="2656A7A0" w14:textId="77777777" w:rsidR="007E41CB" w:rsidRPr="00261E04" w:rsidRDefault="007E41CB" w:rsidP="007E41CB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</w:pPr>
    </w:p>
    <w:p w14:paraId="1BA84A78" w14:textId="77777777" w:rsidR="004F5FD9" w:rsidRDefault="004F5FD9" w:rsidP="008224B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Next Steps</w:t>
      </w:r>
    </w:p>
    <w:p w14:paraId="223D9172" w14:textId="77777777" w:rsidR="00B054E8" w:rsidRPr="00CF2A18" w:rsidRDefault="00B653EE" w:rsidP="00B054E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Closing prayer</w:t>
      </w:r>
    </w:p>
    <w:p w14:paraId="2F019091" w14:textId="77777777" w:rsidR="000878E0" w:rsidRDefault="000878E0" w:rsidP="00B054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u w:val="single"/>
          <w14:ligatures w14:val="none"/>
        </w:rPr>
      </w:pPr>
    </w:p>
    <w:p w14:paraId="1B47876B" w14:textId="77777777" w:rsidR="00C412D5" w:rsidRDefault="00C412D5" w:rsidP="00B054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2C9F637C" w14:textId="77777777" w:rsidR="00C412D5" w:rsidRDefault="00C412D5" w:rsidP="00B054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32B940AC" w14:textId="77777777" w:rsidR="00C412D5" w:rsidRDefault="00C412D5" w:rsidP="00B054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09613B2D" w14:textId="77777777" w:rsidR="00C412D5" w:rsidRDefault="00C412D5" w:rsidP="00B054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7F280D7A" w14:textId="77777777" w:rsidR="00C412D5" w:rsidRDefault="00C412D5" w:rsidP="00B054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4836B9E1" w14:textId="77777777" w:rsidR="007E41CB" w:rsidRDefault="007E41CB" w:rsidP="00B054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0573635A" w14:textId="77777777" w:rsidR="00F228D0" w:rsidRDefault="00F228D0" w:rsidP="00B054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6A13CF75" w14:textId="47BF0018" w:rsidR="00B054E8" w:rsidRPr="00DE673F" w:rsidRDefault="00347267" w:rsidP="00B054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14:ligatures w14:val="none"/>
        </w:rPr>
      </w:pPr>
      <w:r w:rsidRPr="000F3575">
        <w:rPr>
          <w:rFonts w:ascii="Calibri" w:eastAsia="Times New Roman" w:hAnsi="Calibri" w:cs="Calibri"/>
          <w:b/>
          <w:kern w:val="0"/>
          <w:sz w:val="24"/>
          <w:szCs w:val="24"/>
          <w:u w:val="single"/>
          <w14:ligatures w14:val="none"/>
        </w:rPr>
        <w:lastRenderedPageBreak/>
        <w:t>Additional Possibilit</w:t>
      </w:r>
      <w:r w:rsidR="00C412D5">
        <w:rPr>
          <w:rFonts w:ascii="Calibri" w:eastAsia="Times New Roman" w:hAnsi="Calibri" w:cs="Calibri"/>
          <w:b/>
          <w:kern w:val="0"/>
          <w:sz w:val="24"/>
          <w:szCs w:val="24"/>
          <w:u w:val="single"/>
          <w14:ligatures w14:val="none"/>
        </w:rPr>
        <w:t>ies</w:t>
      </w:r>
      <w:r w:rsidRPr="000F3575">
        <w:rPr>
          <w:rFonts w:ascii="Calibri" w:eastAsia="Times New Roman" w:hAnsi="Calibri" w:cs="Calibri"/>
          <w:b/>
          <w:kern w:val="0"/>
          <w:sz w:val="24"/>
          <w:szCs w:val="24"/>
          <w:u w:val="single"/>
          <w14:ligatures w14:val="none"/>
        </w:rPr>
        <w:t>:</w:t>
      </w:r>
    </w:p>
    <w:p w14:paraId="150AB1F8" w14:textId="77777777" w:rsidR="00CF2A18" w:rsidRPr="00DE673F" w:rsidRDefault="00CF2A18" w:rsidP="00B054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DE67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Months between the </w:t>
      </w:r>
      <w:r w:rsidR="00347267" w:rsidRPr="00DE67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3</w:t>
      </w:r>
      <w:r w:rsidR="00347267" w:rsidRPr="00DE673F">
        <w:rPr>
          <w:rFonts w:ascii="Calibri" w:eastAsia="Times New Roman" w:hAnsi="Calibri" w:cs="Calibri"/>
          <w:kern w:val="0"/>
          <w:sz w:val="24"/>
          <w:szCs w:val="24"/>
          <w:vertAlign w:val="superscript"/>
          <w14:ligatures w14:val="none"/>
        </w:rPr>
        <w:t>rd</w:t>
      </w:r>
      <w:r w:rsidR="00347267" w:rsidRPr="00DE67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Movement</w:t>
      </w:r>
      <w:r w:rsidRPr="00DE67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and the Encuentro:  </w:t>
      </w:r>
      <w:r w:rsidR="00347267" w:rsidRPr="00DE67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</w:p>
    <w:p w14:paraId="565A313D" w14:textId="77777777" w:rsidR="00347267" w:rsidRPr="00DE673F" w:rsidRDefault="00CF2A18" w:rsidP="00B054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DE67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</w:t>
      </w:r>
      <w:r w:rsidR="00347267" w:rsidRPr="00DE67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he DSC Communicator, with the assistance from a few members of the Visioning Planning Team, would coordinate the technology for two to three opportunities for sisters from all the congregations to participate in a Zoom.  The format for all three Zooms would be the same:</w:t>
      </w:r>
    </w:p>
    <w:p w14:paraId="5D1FC933" w14:textId="77777777" w:rsidR="00347267" w:rsidRPr="00DE673F" w:rsidRDefault="00347267" w:rsidP="00347267">
      <w:pPr>
        <w:pStyle w:val="NoSpacing"/>
        <w:rPr>
          <w:sz w:val="24"/>
          <w:szCs w:val="24"/>
          <w:u w:val="single"/>
        </w:rPr>
      </w:pPr>
      <w:r w:rsidRPr="00DE673F">
        <w:rPr>
          <w:sz w:val="24"/>
          <w:szCs w:val="24"/>
          <w:u w:val="single"/>
        </w:rPr>
        <w:t xml:space="preserve">Purpose:  </w:t>
      </w:r>
    </w:p>
    <w:p w14:paraId="277693C7" w14:textId="77777777" w:rsidR="00347267" w:rsidRPr="00DE673F" w:rsidRDefault="00347267" w:rsidP="0034726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E673F">
        <w:rPr>
          <w:sz w:val="24"/>
          <w:szCs w:val="24"/>
        </w:rPr>
        <w:t>To provide an opportunity for sisters to meet and greet.</w:t>
      </w:r>
    </w:p>
    <w:p w14:paraId="0B100280" w14:textId="77777777" w:rsidR="00347267" w:rsidRPr="00DE673F" w:rsidRDefault="00347267" w:rsidP="0034726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E673F">
        <w:rPr>
          <w:sz w:val="24"/>
          <w:szCs w:val="24"/>
        </w:rPr>
        <w:t>To allow cross-fertilization of thoughts, feelings and ideas.</w:t>
      </w:r>
    </w:p>
    <w:p w14:paraId="003CADBD" w14:textId="77777777" w:rsidR="00347267" w:rsidRPr="00DE673F" w:rsidRDefault="00347267" w:rsidP="0034726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E673F">
        <w:rPr>
          <w:sz w:val="24"/>
          <w:szCs w:val="24"/>
        </w:rPr>
        <w:t>To keep the momentum going previous to the Encuentro.</w:t>
      </w:r>
    </w:p>
    <w:p w14:paraId="32E1D8D8" w14:textId="77777777" w:rsidR="00347267" w:rsidRPr="00DE673F" w:rsidRDefault="00347267" w:rsidP="0034726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E673F">
        <w:rPr>
          <w:sz w:val="24"/>
          <w:szCs w:val="24"/>
        </w:rPr>
        <w:t>To practice such a format for future engagements among congregational members.</w:t>
      </w:r>
    </w:p>
    <w:p w14:paraId="1D489E41" w14:textId="77777777" w:rsidR="00347267" w:rsidRPr="00DE673F" w:rsidRDefault="00347267" w:rsidP="00347267">
      <w:pPr>
        <w:pStyle w:val="NoSpacing"/>
        <w:rPr>
          <w:sz w:val="24"/>
          <w:szCs w:val="24"/>
        </w:rPr>
      </w:pPr>
    </w:p>
    <w:p w14:paraId="05EBE5EE" w14:textId="77777777" w:rsidR="00347267" w:rsidRPr="00DE673F" w:rsidRDefault="00347267" w:rsidP="00347267">
      <w:pPr>
        <w:pStyle w:val="NoSpacing"/>
        <w:rPr>
          <w:sz w:val="24"/>
          <w:szCs w:val="24"/>
        </w:rPr>
      </w:pPr>
      <w:r w:rsidRPr="00DE673F">
        <w:rPr>
          <w:sz w:val="24"/>
          <w:szCs w:val="24"/>
          <w:u w:val="single"/>
        </w:rPr>
        <w:t xml:space="preserve">Registration Required:  </w:t>
      </w:r>
      <w:r w:rsidR="00CF2A18" w:rsidRPr="00DE673F">
        <w:rPr>
          <w:sz w:val="24"/>
          <w:szCs w:val="24"/>
        </w:rPr>
        <w:t xml:space="preserve">A letter would go out from the DSC and Visioning Committee inviting sisters to participate. </w:t>
      </w:r>
      <w:r w:rsidRPr="00DE673F">
        <w:rPr>
          <w:sz w:val="24"/>
          <w:szCs w:val="24"/>
        </w:rPr>
        <w:t>Only those who register will receive the link for the Zoom.  This will assist in breaking persons into groups</w:t>
      </w:r>
      <w:r w:rsidR="00CF2A18" w:rsidRPr="00DE673F">
        <w:rPr>
          <w:sz w:val="24"/>
          <w:szCs w:val="24"/>
        </w:rPr>
        <w:t xml:space="preserve">.  </w:t>
      </w:r>
    </w:p>
    <w:p w14:paraId="45E0856C" w14:textId="77777777" w:rsidR="00CF2A18" w:rsidRPr="00DE673F" w:rsidRDefault="00CF2A18" w:rsidP="00347267">
      <w:pPr>
        <w:pStyle w:val="NoSpacing"/>
        <w:rPr>
          <w:sz w:val="24"/>
          <w:szCs w:val="24"/>
        </w:rPr>
      </w:pPr>
    </w:p>
    <w:p w14:paraId="48E0F556" w14:textId="77777777" w:rsidR="00DD225D" w:rsidRDefault="00DD225D" w:rsidP="00347267">
      <w:pPr>
        <w:pStyle w:val="NoSpacing"/>
        <w:rPr>
          <w:sz w:val="24"/>
          <w:szCs w:val="24"/>
          <w:u w:val="single"/>
        </w:rPr>
      </w:pPr>
    </w:p>
    <w:p w14:paraId="516B4F48" w14:textId="73B02DFB" w:rsidR="00347267" w:rsidRPr="00DE673F" w:rsidRDefault="00347267" w:rsidP="00347267">
      <w:pPr>
        <w:pStyle w:val="NoSpacing"/>
        <w:rPr>
          <w:sz w:val="24"/>
          <w:szCs w:val="24"/>
          <w:u w:val="single"/>
        </w:rPr>
      </w:pPr>
      <w:r w:rsidRPr="00DE673F">
        <w:rPr>
          <w:sz w:val="24"/>
          <w:szCs w:val="24"/>
          <w:u w:val="single"/>
        </w:rPr>
        <w:t>Suggested Agenda</w:t>
      </w:r>
    </w:p>
    <w:p w14:paraId="1CCD6F33" w14:textId="77777777" w:rsidR="00347267" w:rsidRPr="00DE673F" w:rsidRDefault="00347267" w:rsidP="0034726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E673F">
        <w:rPr>
          <w:sz w:val="24"/>
          <w:szCs w:val="24"/>
        </w:rPr>
        <w:t>Prayer</w:t>
      </w:r>
    </w:p>
    <w:p w14:paraId="102FBC8A" w14:textId="77777777" w:rsidR="00347267" w:rsidRPr="00DE673F" w:rsidRDefault="00347267" w:rsidP="0034726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E673F">
        <w:rPr>
          <w:sz w:val="24"/>
          <w:szCs w:val="24"/>
        </w:rPr>
        <w:t>Purpose</w:t>
      </w:r>
    </w:p>
    <w:p w14:paraId="1260B8C7" w14:textId="77777777" w:rsidR="00347267" w:rsidRPr="00DE673F" w:rsidRDefault="00347267" w:rsidP="0034726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E673F">
        <w:rPr>
          <w:sz w:val="24"/>
          <w:szCs w:val="24"/>
        </w:rPr>
        <w:t>Question for conversation in small groups</w:t>
      </w:r>
    </w:p>
    <w:p w14:paraId="239D5814" w14:textId="77777777" w:rsidR="00347267" w:rsidRPr="00DE673F" w:rsidRDefault="00347267" w:rsidP="00347267">
      <w:pPr>
        <w:pStyle w:val="NoSpacing"/>
        <w:numPr>
          <w:ilvl w:val="0"/>
          <w:numId w:val="12"/>
        </w:numPr>
        <w:rPr>
          <w:sz w:val="24"/>
          <w:szCs w:val="24"/>
        </w:rPr>
      </w:pPr>
      <w:bookmarkStart w:id="2" w:name="_Hlk182497431"/>
      <w:r w:rsidRPr="00DE673F">
        <w:rPr>
          <w:sz w:val="24"/>
          <w:szCs w:val="24"/>
        </w:rPr>
        <w:t xml:space="preserve">Break into groups of five – </w:t>
      </w:r>
      <w:r w:rsidR="00CF2A18" w:rsidRPr="00DE673F">
        <w:rPr>
          <w:sz w:val="24"/>
          <w:szCs w:val="24"/>
        </w:rPr>
        <w:t>try to mix congregations for 20 minutes</w:t>
      </w:r>
    </w:p>
    <w:bookmarkEnd w:id="2"/>
    <w:p w14:paraId="6648AA11" w14:textId="77777777" w:rsidR="00CF2A18" w:rsidRPr="00DE673F" w:rsidRDefault="00CF2A18" w:rsidP="0034726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E673F">
        <w:rPr>
          <w:sz w:val="24"/>
          <w:szCs w:val="24"/>
        </w:rPr>
        <w:t>Bring them back to the large group for a short time of silence</w:t>
      </w:r>
    </w:p>
    <w:p w14:paraId="0CB12DDD" w14:textId="77777777" w:rsidR="00CF2A18" w:rsidRPr="00DE673F" w:rsidRDefault="00CF2A18" w:rsidP="00CF2A1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E673F">
        <w:rPr>
          <w:sz w:val="24"/>
          <w:szCs w:val="24"/>
        </w:rPr>
        <w:t>Break into another small group with different configurations – try to mix congregations for 20 minutes</w:t>
      </w:r>
    </w:p>
    <w:p w14:paraId="0439290B" w14:textId="77777777" w:rsidR="00B054E8" w:rsidRPr="00261E04" w:rsidRDefault="00CF2A18" w:rsidP="00261E04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E673F">
        <w:rPr>
          <w:sz w:val="24"/>
          <w:szCs w:val="24"/>
        </w:rPr>
        <w:t>Bring them back to the large group for a closing prayer</w:t>
      </w:r>
    </w:p>
    <w:p w14:paraId="1631A973" w14:textId="77777777" w:rsidR="00DD225D" w:rsidRDefault="00DD225D" w:rsidP="00B054E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</w:pPr>
    </w:p>
    <w:p w14:paraId="1882E1A0" w14:textId="77777777" w:rsidR="00DD225D" w:rsidRDefault="00DD225D" w:rsidP="00B054E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</w:pPr>
    </w:p>
    <w:p w14:paraId="2B42F6BC" w14:textId="77777777" w:rsidR="00DD225D" w:rsidRDefault="00DD225D" w:rsidP="00B054E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</w:pPr>
    </w:p>
    <w:p w14:paraId="7D820D40" w14:textId="77777777" w:rsidR="00DD225D" w:rsidRDefault="00DD225D" w:rsidP="00B054E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</w:pPr>
    </w:p>
    <w:p w14:paraId="0E10884A" w14:textId="77777777" w:rsidR="00DD225D" w:rsidRDefault="00DD225D" w:rsidP="00B054E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</w:pPr>
    </w:p>
    <w:p w14:paraId="31183C5D" w14:textId="77777777" w:rsidR="00DD225D" w:rsidRDefault="00DD225D" w:rsidP="00B054E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</w:pPr>
    </w:p>
    <w:p w14:paraId="22DF132A" w14:textId="77777777" w:rsidR="00DD225D" w:rsidRDefault="00DD225D" w:rsidP="00B054E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</w:pPr>
    </w:p>
    <w:p w14:paraId="1FE82F7D" w14:textId="4B62BCEA" w:rsidR="00B054E8" w:rsidRPr="00347267" w:rsidRDefault="00DD225D" w:rsidP="00B054E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</w:pPr>
      <w:r w:rsidRPr="00322ECF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7B27B410" wp14:editId="5408E118">
            <wp:simplePos x="0" y="0"/>
            <wp:positionH relativeFrom="margin">
              <wp:posOffset>-410563</wp:posOffset>
            </wp:positionH>
            <wp:positionV relativeFrom="topMargin">
              <wp:posOffset>333811</wp:posOffset>
            </wp:positionV>
            <wp:extent cx="1337310" cy="1243965"/>
            <wp:effectExtent l="0" t="0" r="0" b="635"/>
            <wp:wrapSquare wrapText="bothSides"/>
            <wp:docPr id="815313050" name="Picture 1" descr="A picture containing graphics, graphic design, colorfulness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74929" name="Picture 1" descr="A picture containing graphics, graphic design, colorfulness, creativit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4E8" w:rsidRPr="00347267"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  <w:t>Worksheet for Movement 1:  Personal or Sister</w:t>
      </w:r>
      <w:r w:rsidR="000930D1"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  <w:t>-</w:t>
      </w:r>
      <w:r w:rsidR="00B054E8" w:rsidRPr="00347267"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  <w:t>to</w:t>
      </w:r>
      <w:r w:rsidR="000930D1"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  <w:t>-</w:t>
      </w:r>
      <w:r w:rsidR="00B054E8" w:rsidRPr="00347267"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  <w:t xml:space="preserve">Sister Reflection </w:t>
      </w:r>
    </w:p>
    <w:p w14:paraId="2972937F" w14:textId="77777777" w:rsidR="00B054E8" w:rsidRDefault="00B054E8" w:rsidP="00B054E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B9134BF" w14:textId="77777777" w:rsidR="00B054E8" w:rsidRDefault="00B054E8" w:rsidP="00B054E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Find a quiet reflective space.  Allow for about one hour if conducting this with another sis</w:t>
      </w:r>
      <w:r w:rsidR="00557D9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ter.  Use the following sequence:</w:t>
      </w:r>
    </w:p>
    <w:p w14:paraId="7CA15368" w14:textId="77777777" w:rsidR="00A73723" w:rsidRDefault="00A73723" w:rsidP="00A73723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409BCAF" w14:textId="77777777" w:rsidR="00C73604" w:rsidRDefault="00C73604" w:rsidP="00A73723">
      <w:pPr>
        <w:pStyle w:val="ListParagraph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Begin with a time of quiet allowing </w:t>
      </w:r>
      <w:r w:rsidR="00B6422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Spirit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to come into the space with you.</w:t>
      </w:r>
    </w:p>
    <w:p w14:paraId="149861D0" w14:textId="77777777" w:rsidR="00A73723" w:rsidRDefault="00A73723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4ED330B" w14:textId="77777777" w:rsidR="00C73604" w:rsidRPr="00577309" w:rsidRDefault="0009617F" w:rsidP="00A73723">
      <w:pPr>
        <w:pStyle w:val="ListParagraph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Begin with prayer </w:t>
      </w:r>
      <w:r w:rsidRPr="005773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</w:t>
      </w:r>
      <w:r w:rsidR="00437026" w:rsidRPr="005773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prayer resources from October 2024</w:t>
      </w:r>
      <w:r w:rsidRPr="0057730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)</w:t>
      </w:r>
    </w:p>
    <w:p w14:paraId="0ACBF59B" w14:textId="77777777" w:rsidR="00A73723" w:rsidRPr="00577309" w:rsidRDefault="00A73723" w:rsidP="00A73723">
      <w:pPr>
        <w:pStyle w:val="ListParagrap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100A3E4" w14:textId="44824588" w:rsidR="001A30CC" w:rsidRDefault="0009617F" w:rsidP="001A30CC">
      <w:pPr>
        <w:pStyle w:val="ListParagraph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Recall a time when the congregation was indeed </w:t>
      </w: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Preachers for Times Such as These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 Tell the story</w:t>
      </w:r>
      <w:r w:rsidR="00B00C3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your sister companion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 </w:t>
      </w:r>
    </w:p>
    <w:p w14:paraId="785F6D4F" w14:textId="77777777" w:rsidR="001A30CC" w:rsidRPr="001A30CC" w:rsidRDefault="001A30CC" w:rsidP="001A30CC">
      <w:pPr>
        <w:pStyle w:val="ListParagrap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8601055" w14:textId="77777777" w:rsidR="001A30CC" w:rsidRPr="001A30CC" w:rsidRDefault="001A30CC" w:rsidP="001A30CC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10"/>
          <w:szCs w:val="10"/>
          <w14:ligatures w14:val="none"/>
        </w:rPr>
      </w:pPr>
    </w:p>
    <w:p w14:paraId="2578C60C" w14:textId="77777777" w:rsidR="00620B57" w:rsidRPr="00261E04" w:rsidRDefault="0009617F" w:rsidP="00620B5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 xml:space="preserve">What was going on in the world that compelled the congregation to respond and be </w:t>
      </w:r>
      <w:r w:rsidRPr="00261E04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14:ligatures w14:val="none"/>
        </w:rPr>
        <w:t>Preachers for Times Such as These</w:t>
      </w:r>
      <w:r w:rsidRPr="00261E04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>?</w:t>
      </w:r>
    </w:p>
    <w:p w14:paraId="25527F25" w14:textId="77777777" w:rsidR="0009617F" w:rsidRPr="00261E04" w:rsidRDefault="0009617F" w:rsidP="00620B57">
      <w:pPr>
        <w:pStyle w:val="ListParagraph"/>
        <w:shd w:val="clear" w:color="auto" w:fill="FFFFFF"/>
        <w:spacing w:before="100" w:beforeAutospacing="1" w:after="100" w:afterAutospacing="1" w:line="240" w:lineRule="auto"/>
        <w:ind w:left="360" w:firstLine="108"/>
        <w:textAlignment w:val="baseline"/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</w:pPr>
    </w:p>
    <w:p w14:paraId="68E47E8A" w14:textId="77777777" w:rsidR="0009617F" w:rsidRPr="00261E04" w:rsidRDefault="0009617F" w:rsidP="00620B5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</w:pPr>
      <w:r w:rsidRPr="00261E04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>What does the experience tell you about today</w:t>
      </w:r>
      <w:r w:rsidR="00437026" w:rsidRPr="00261E04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 xml:space="preserve"> and our own reality</w:t>
      </w:r>
      <w:r w:rsidRPr="00261E04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>?</w:t>
      </w:r>
    </w:p>
    <w:p w14:paraId="20D754A5" w14:textId="77777777" w:rsidR="00A73723" w:rsidRPr="0053053E" w:rsidRDefault="00A73723" w:rsidP="00620B57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FD6EF9E" w14:textId="77777777" w:rsidR="0009617F" w:rsidRPr="00321CFE" w:rsidRDefault="00B00C38" w:rsidP="00321CF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21CF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Repeat the process allowing your sister companion to tell her story.</w:t>
      </w:r>
    </w:p>
    <w:p w14:paraId="73B36AA5" w14:textId="77777777" w:rsidR="00A73723" w:rsidRDefault="00A73723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50F2B82" w14:textId="77777777" w:rsidR="00A73723" w:rsidRPr="00577309" w:rsidRDefault="00A73723" w:rsidP="008566C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8566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Conclude the time together by responding:  </w:t>
      </w:r>
      <w:r w:rsidRPr="008566CF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What was it like to tell this story</w:t>
      </w:r>
      <w:r w:rsidRPr="00577309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?  </w:t>
      </w:r>
      <w:bookmarkStart w:id="3" w:name="_Hlk183857245"/>
      <w:r w:rsidR="00C679FE" w:rsidRPr="00577309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How is our current reality as a congregation impacting our </w:t>
      </w:r>
      <w:r w:rsidR="009D69D2" w:rsidRPr="00577309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mission to be “preachers for times such as these?”</w:t>
      </w:r>
    </w:p>
    <w:bookmarkEnd w:id="3"/>
    <w:p w14:paraId="720505E5" w14:textId="77777777" w:rsidR="00A73723" w:rsidRPr="00577309" w:rsidRDefault="00A73723" w:rsidP="00A73723">
      <w:pPr>
        <w:pStyle w:val="ListParagraph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</w:p>
    <w:p w14:paraId="45C02311" w14:textId="0BDE56A6" w:rsidR="00A73723" w:rsidRDefault="00FE4F3E" w:rsidP="008566C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566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Conclude with prayer</w:t>
      </w:r>
    </w:p>
    <w:p w14:paraId="770E2D32" w14:textId="77777777" w:rsidR="003C1643" w:rsidRPr="003C1643" w:rsidRDefault="003C1643" w:rsidP="003C1643">
      <w:pPr>
        <w:pStyle w:val="ListParagrap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5E8D830" w14:textId="77777777" w:rsidR="00557D91" w:rsidRPr="00B054E8" w:rsidRDefault="00557D91" w:rsidP="00FE4F3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0BAA167" w14:textId="77777777" w:rsidR="008E3811" w:rsidRDefault="008E381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109690C" w14:textId="77777777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5E4D5D8" w14:textId="77777777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0C77A96" w14:textId="77777777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7DF38B0" w14:textId="77777777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D2234FA" w14:textId="77777777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CA0D633" w14:textId="77777777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146F423" w14:textId="77777777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D3B7AFC" w14:textId="77777777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2C53850" w14:textId="77777777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CBAE430" w14:textId="77777777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DA87446" w14:textId="77777777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71EB465" w14:textId="77777777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6129CDA" w14:textId="77777777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04F2CC3" w14:textId="18CFA451" w:rsidR="004631C1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28F1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5202DED5" wp14:editId="10AFB00C">
            <wp:simplePos x="0" y="0"/>
            <wp:positionH relativeFrom="margin">
              <wp:posOffset>-560070</wp:posOffset>
            </wp:positionH>
            <wp:positionV relativeFrom="topMargin">
              <wp:posOffset>525770</wp:posOffset>
            </wp:positionV>
            <wp:extent cx="1337310" cy="1243965"/>
            <wp:effectExtent l="0" t="0" r="0" b="635"/>
            <wp:wrapSquare wrapText="bothSides"/>
            <wp:docPr id="1843050266" name="Picture 1" descr="A picture containing graphics, graphic design, colorfulness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74929" name="Picture 1" descr="A picture containing graphics, graphic design, colorfulness, creativit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85873" w14:textId="77777777" w:rsidR="007A2898" w:rsidRDefault="007A2898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674470F9" w14:textId="77777777" w:rsidR="007A2898" w:rsidRDefault="007A2898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0F61DF23" w14:textId="1DB5ECA6" w:rsidR="004631C1" w:rsidRPr="00973BF5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973BF5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RESOURCES</w:t>
      </w:r>
    </w:p>
    <w:p w14:paraId="7E0F51CA" w14:textId="77777777" w:rsidR="004631C1" w:rsidRPr="00973BF5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3CFB389E" w14:textId="77777777" w:rsidR="004631C1" w:rsidRPr="00973BF5" w:rsidRDefault="004631C1" w:rsidP="00A7372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59088CEC" w14:textId="40518675" w:rsidR="007F0BC8" w:rsidRPr="00973BF5" w:rsidRDefault="007F0BC8" w:rsidP="00973BF5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973BF5">
        <w:rPr>
          <w:rFonts w:asciiTheme="minorHAnsi" w:hAnsiTheme="minorHAnsi" w:cstheme="minorHAnsi"/>
          <w:color w:val="000000"/>
        </w:rPr>
        <w:t>Here is the link to a Google folder containing all the prayer resources and presentations shared during the October 2024 DSC Leaders Meeting: </w:t>
      </w:r>
    </w:p>
    <w:p w14:paraId="381330CC" w14:textId="77777777" w:rsidR="007F0BC8" w:rsidRPr="00973BF5" w:rsidRDefault="007F0BC8" w:rsidP="00973BF5">
      <w:pPr>
        <w:pStyle w:val="NormalWeb"/>
        <w:shd w:val="clear" w:color="auto" w:fill="FFFFFF"/>
        <w:ind w:left="1440"/>
        <w:rPr>
          <w:rFonts w:asciiTheme="minorHAnsi" w:hAnsiTheme="minorHAnsi" w:cstheme="minorHAnsi"/>
          <w:color w:val="000000"/>
        </w:rPr>
      </w:pPr>
      <w:hyperlink r:id="rId9" w:tgtFrame="_blank" w:history="1">
        <w:r w:rsidRPr="00973BF5">
          <w:rPr>
            <w:rStyle w:val="Hyperlink"/>
            <w:rFonts w:asciiTheme="minorHAnsi" w:hAnsiTheme="minorHAnsi" w:cstheme="minorHAnsi"/>
            <w:color w:val="1155CC"/>
          </w:rPr>
          <w:t>https://drive.google.com/drive/folders/1Wm8_-RZdghWLhsG7AfOXTIeaOFDkWJ0J?usp=share_link</w:t>
        </w:r>
      </w:hyperlink>
    </w:p>
    <w:p w14:paraId="5343CDA3" w14:textId="77777777" w:rsidR="007F0BC8" w:rsidRPr="00973BF5" w:rsidRDefault="007F0BC8" w:rsidP="007F0BC8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973BF5">
        <w:rPr>
          <w:rFonts w:asciiTheme="minorHAnsi" w:hAnsiTheme="minorHAnsi" w:cstheme="minorHAnsi"/>
          <w:b/>
          <w:bCs/>
          <w:color w:val="000000"/>
        </w:rPr>
        <w:t xml:space="preserve">Please note, the music is for private use only. If you would like to share </w:t>
      </w:r>
      <w:proofErr w:type="gramStart"/>
      <w:r w:rsidRPr="00973BF5">
        <w:rPr>
          <w:rFonts w:asciiTheme="minorHAnsi" w:hAnsiTheme="minorHAnsi" w:cstheme="minorHAnsi"/>
          <w:b/>
          <w:bCs/>
          <w:color w:val="000000"/>
        </w:rPr>
        <w:t>it</w:t>
      </w:r>
      <w:proofErr w:type="gramEnd"/>
      <w:r w:rsidRPr="00973BF5">
        <w:rPr>
          <w:rFonts w:asciiTheme="minorHAnsi" w:hAnsiTheme="minorHAnsi" w:cstheme="minorHAnsi"/>
          <w:b/>
          <w:bCs/>
          <w:color w:val="000000"/>
        </w:rPr>
        <w:t xml:space="preserve"> you will need copyright permission. </w:t>
      </w:r>
    </w:p>
    <w:p w14:paraId="4B991CB9" w14:textId="77777777" w:rsidR="00973BF5" w:rsidRDefault="00973BF5" w:rsidP="00973BF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14:ligatures w14:val="none"/>
        </w:rPr>
      </w:pPr>
    </w:p>
    <w:p w14:paraId="139AA3F2" w14:textId="16CB2FF5" w:rsidR="00973BF5" w:rsidRPr="00973BF5" w:rsidRDefault="00973BF5" w:rsidP="00973BF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14:ligatures w14:val="none"/>
        </w:rPr>
      </w:pPr>
      <w:r w:rsidRPr="00973BF5">
        <w:rPr>
          <w:rFonts w:eastAsia="Times New Roman" w:cstheme="minorHAnsi"/>
          <w:color w:val="0F0F0F"/>
          <w:kern w:val="36"/>
          <w:sz w:val="24"/>
          <w:szCs w:val="24"/>
          <w14:ligatures w14:val="none"/>
        </w:rPr>
        <w:t>DSC Emerging Movements in the U.S</w:t>
      </w:r>
      <w:r>
        <w:rPr>
          <w:rFonts w:eastAsia="Times New Roman" w:cstheme="minorHAnsi"/>
          <w:color w:val="0F0F0F"/>
          <w:kern w:val="36"/>
          <w:sz w:val="24"/>
          <w:szCs w:val="24"/>
          <w14:ligatures w14:val="none"/>
        </w:rPr>
        <w:t xml:space="preserve">  </w:t>
      </w:r>
    </w:p>
    <w:p w14:paraId="3436E734" w14:textId="4F59E2EC" w:rsidR="00973BF5" w:rsidRPr="00973BF5" w:rsidRDefault="00973BF5" w:rsidP="00973BF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14:ligatures w14:val="none"/>
        </w:rPr>
      </w:pPr>
      <w:r>
        <w:rPr>
          <w:rFonts w:eastAsia="Times New Roman" w:cstheme="minorHAnsi"/>
          <w:color w:val="0F0F0F"/>
          <w:kern w:val="36"/>
          <w:sz w:val="24"/>
          <w:szCs w:val="24"/>
          <w14:ligatures w14:val="none"/>
        </w:rPr>
        <w:t xml:space="preserve">  </w:t>
      </w:r>
      <w:r>
        <w:rPr>
          <w:rFonts w:eastAsia="Times New Roman" w:cstheme="minorHAnsi"/>
          <w:color w:val="0F0F0F"/>
          <w:kern w:val="36"/>
          <w:sz w:val="24"/>
          <w:szCs w:val="24"/>
          <w14:ligatures w14:val="none"/>
        </w:rPr>
        <w:tab/>
      </w:r>
      <w:r>
        <w:rPr>
          <w:rFonts w:eastAsia="Times New Roman" w:cstheme="minorHAnsi"/>
          <w:color w:val="0F0F0F"/>
          <w:kern w:val="36"/>
          <w:sz w:val="24"/>
          <w:szCs w:val="24"/>
          <w14:ligatures w14:val="none"/>
        </w:rPr>
        <w:tab/>
      </w:r>
      <w:hyperlink r:id="rId10" w:history="1">
        <w:r w:rsidRPr="00A15A8C">
          <w:rPr>
            <w:rStyle w:val="Hyperlink"/>
            <w:rFonts w:eastAsia="Times New Roman" w:cstheme="minorHAnsi"/>
            <w:kern w:val="36"/>
            <w:sz w:val="24"/>
            <w:szCs w:val="24"/>
            <w14:ligatures w14:val="none"/>
          </w:rPr>
          <w:t>https://www.youtube.com/watch?v=lfFOmD9KwZI</w:t>
        </w:r>
      </w:hyperlink>
      <w:r>
        <w:rPr>
          <w:rFonts w:eastAsia="Times New Roman" w:cstheme="minorHAnsi"/>
          <w:color w:val="0F0F0F"/>
          <w:kern w:val="36"/>
          <w:sz w:val="24"/>
          <w:szCs w:val="24"/>
          <w14:ligatures w14:val="none"/>
        </w:rPr>
        <w:t xml:space="preserve"> </w:t>
      </w:r>
    </w:p>
    <w:p w14:paraId="3F1EFA12" w14:textId="77777777" w:rsidR="00973BF5" w:rsidRPr="00973BF5" w:rsidRDefault="00973BF5" w:rsidP="00973BF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sz w:val="48"/>
          <w:szCs w:val="48"/>
          <w14:ligatures w14:val="none"/>
        </w:rPr>
      </w:pPr>
    </w:p>
    <w:p w14:paraId="76D5314D" w14:textId="5144D453" w:rsidR="00973BF5" w:rsidRPr="00973BF5" w:rsidRDefault="00973BF5" w:rsidP="00973BF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973BF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DSC Emerging Movements video with subtitles in Spanish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73BF5" w:rsidRPr="00973BF5" w14:paraId="56B445FE" w14:textId="77777777" w:rsidTr="00973BF5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15" w:type="dxa"/>
            </w:tcMar>
            <w:vAlign w:val="center"/>
            <w:hideMark/>
          </w:tcPr>
          <w:p w14:paraId="6BD14796" w14:textId="7DDAE3D8" w:rsidR="00973BF5" w:rsidRPr="00973BF5" w:rsidRDefault="00973BF5" w:rsidP="00973BF5">
            <w:pPr>
              <w:spacing w:after="0" w:line="330" w:lineRule="atLeast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                         </w:t>
            </w:r>
            <w:hyperlink r:id="rId11" w:history="1">
              <w:r w:rsidR="003C2C00" w:rsidRPr="00973BF5">
                <w:rPr>
                  <w:rStyle w:val="Hyperlink"/>
                  <w:rFonts w:eastAsia="Times New Roman" w:cstheme="minorHAnsi"/>
                  <w:kern w:val="0"/>
                  <w14:ligatures w14:val="none"/>
                </w:rPr>
                <w:t>https://youtu.be/PbrpQTU-vj8</w:t>
              </w:r>
            </w:hyperlink>
          </w:p>
        </w:tc>
      </w:tr>
      <w:tr w:rsidR="00973BF5" w:rsidRPr="00973BF5" w14:paraId="67955D4C" w14:textId="77777777" w:rsidTr="00973BF5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15" w:type="dxa"/>
            </w:tcMar>
            <w:vAlign w:val="center"/>
          </w:tcPr>
          <w:p w14:paraId="777F95F3" w14:textId="0FBDD456" w:rsidR="007A2898" w:rsidRDefault="007A2898" w:rsidP="007A2898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7A2898">
              <w:rPr>
                <w:rFonts w:asciiTheme="minorHAnsi" w:hAnsiTheme="minorHAnsi" w:cstheme="minorHAnsi"/>
                <w:color w:val="000000"/>
              </w:rPr>
              <w:t xml:space="preserve">DSC </w:t>
            </w:r>
            <w:r>
              <w:rPr>
                <w:rFonts w:asciiTheme="minorHAnsi" w:hAnsiTheme="minorHAnsi" w:cstheme="minorHAnsi"/>
                <w:color w:val="000000"/>
              </w:rPr>
              <w:t xml:space="preserve">2024 Leaders meeting - </w:t>
            </w:r>
            <w:r w:rsidRPr="007A2898">
              <w:rPr>
                <w:rFonts w:asciiTheme="minorHAnsi" w:hAnsiTheme="minorHAnsi" w:cstheme="minorHAnsi"/>
                <w:color w:val="000000"/>
              </w:rPr>
              <w:t xml:space="preserve">Final Document Report </w:t>
            </w:r>
            <w:r>
              <w:rPr>
                <w:rFonts w:asciiTheme="minorHAnsi" w:hAnsiTheme="minorHAnsi" w:cstheme="minorHAnsi"/>
                <w:color w:val="000000"/>
              </w:rPr>
              <w:t xml:space="preserve">with </w:t>
            </w:r>
            <w:r w:rsidRPr="007A2898">
              <w:rPr>
                <w:rFonts w:asciiTheme="minorHAnsi" w:hAnsiTheme="minorHAnsi" w:cstheme="minorHAnsi"/>
                <w:color w:val="000000"/>
              </w:rPr>
              <w:t>Appendix</w:t>
            </w:r>
            <w:r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74A87C57" w14:textId="77777777" w:rsidR="007A2898" w:rsidRDefault="007A2898" w:rsidP="007A2898">
            <w:pPr>
              <w:pStyle w:val="NormalWeb"/>
              <w:shd w:val="clear" w:color="auto" w:fill="FFFFFF"/>
              <w:ind w:left="1440"/>
              <w:rPr>
                <w:rFonts w:asciiTheme="minorHAnsi" w:hAnsiTheme="minorHAnsi" w:cstheme="minorHAnsi"/>
                <w:color w:val="000000"/>
              </w:rPr>
            </w:pPr>
            <w:hyperlink r:id="rId12" w:history="1">
              <w:r w:rsidRPr="00C028EE">
                <w:rPr>
                  <w:rStyle w:val="Hyperlink"/>
                  <w:rFonts w:asciiTheme="minorHAnsi" w:hAnsiTheme="minorHAnsi" w:cstheme="minorHAnsi"/>
                </w:rPr>
                <w:t>https://docs.google.com/document/d/1z1-WMlZQsX_Hwb6sy6tf28sm0lV1r95OV1N2_2U8u8w/edit?tab=t.0</w:t>
              </w:r>
            </w:hyperlink>
          </w:p>
          <w:p w14:paraId="7E56EB7F" w14:textId="77777777" w:rsidR="00973BF5" w:rsidRPr="00973BF5" w:rsidRDefault="00973BF5" w:rsidP="00973BF5">
            <w:pPr>
              <w:spacing w:after="0" w:line="330" w:lineRule="atLeast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32298C4" w14:textId="77777777" w:rsidR="00973BF5" w:rsidRPr="00973BF5" w:rsidRDefault="00973BF5" w:rsidP="00973BF5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14:ligatures w14:val="none"/>
        </w:rPr>
      </w:pPr>
    </w:p>
    <w:p w14:paraId="60C88552" w14:textId="77777777" w:rsidR="007F0BC8" w:rsidRDefault="007F0BC8" w:rsidP="007F0BC8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73C35782" w14:textId="77777777" w:rsidR="007F0BC8" w:rsidRDefault="007F0BC8" w:rsidP="007F0BC8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06CAC404" w14:textId="5AB125EB" w:rsidR="004631C1" w:rsidRPr="004631C1" w:rsidRDefault="004631C1" w:rsidP="007F0BC8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sectPr w:rsidR="004631C1" w:rsidRPr="004631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CA55" w14:textId="77777777" w:rsidR="002A39E6" w:rsidRDefault="002A39E6" w:rsidP="0084753E">
      <w:pPr>
        <w:spacing w:after="0" w:line="240" w:lineRule="auto"/>
      </w:pPr>
      <w:r>
        <w:separator/>
      </w:r>
    </w:p>
  </w:endnote>
  <w:endnote w:type="continuationSeparator" w:id="0">
    <w:p w14:paraId="5B069A93" w14:textId="77777777" w:rsidR="002A39E6" w:rsidRDefault="002A39E6" w:rsidP="0084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9E38" w14:textId="77777777" w:rsidR="00CF40E3" w:rsidRDefault="00CF4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35938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992058" w14:textId="77777777" w:rsidR="004F5FD9" w:rsidRDefault="004F5FD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7AC5D6" w14:textId="77777777" w:rsidR="004F5FD9" w:rsidRDefault="004F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067E" w14:textId="77777777" w:rsidR="00CF40E3" w:rsidRDefault="00CF4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E46C9" w14:textId="77777777" w:rsidR="002A39E6" w:rsidRDefault="002A39E6" w:rsidP="0084753E">
      <w:pPr>
        <w:spacing w:after="0" w:line="240" w:lineRule="auto"/>
      </w:pPr>
      <w:r>
        <w:separator/>
      </w:r>
    </w:p>
  </w:footnote>
  <w:footnote w:type="continuationSeparator" w:id="0">
    <w:p w14:paraId="1F81D8D2" w14:textId="77777777" w:rsidR="002A39E6" w:rsidRDefault="002A39E6" w:rsidP="0084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67291" w14:textId="77777777" w:rsidR="00CF40E3" w:rsidRDefault="00CF4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1795" w14:textId="00E1934B" w:rsidR="0084753E" w:rsidRPr="000232E2" w:rsidRDefault="0084753E" w:rsidP="00421B90">
    <w:pPr>
      <w:pStyle w:val="Header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B20A" w14:textId="77777777" w:rsidR="00CF40E3" w:rsidRDefault="00CF4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11.05pt;height:11.05pt" o:bullet="t">
        <v:imagedata r:id="rId1" o:title="msoD5ED"/>
      </v:shape>
    </w:pict>
  </w:numPicBullet>
  <w:abstractNum w:abstractNumId="0" w15:restartNumberingAfterBreak="0">
    <w:nsid w:val="0E2F54AC"/>
    <w:multiLevelType w:val="hybridMultilevel"/>
    <w:tmpl w:val="DB98D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5CB0"/>
    <w:multiLevelType w:val="hybridMultilevel"/>
    <w:tmpl w:val="8D6CF826"/>
    <w:lvl w:ilvl="0" w:tplc="04090015">
      <w:start w:val="4"/>
      <w:numFmt w:val="upperLetter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D36FC4"/>
    <w:multiLevelType w:val="hybridMultilevel"/>
    <w:tmpl w:val="1FDC80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F07FC"/>
    <w:multiLevelType w:val="hybridMultilevel"/>
    <w:tmpl w:val="65FCCA5A"/>
    <w:lvl w:ilvl="0" w:tplc="9042D2F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455162"/>
    <w:multiLevelType w:val="hybridMultilevel"/>
    <w:tmpl w:val="826E25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F2FBB"/>
    <w:multiLevelType w:val="hybridMultilevel"/>
    <w:tmpl w:val="BC46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9620C"/>
    <w:multiLevelType w:val="hybridMultilevel"/>
    <w:tmpl w:val="2608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C0061"/>
    <w:multiLevelType w:val="multilevel"/>
    <w:tmpl w:val="48FC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F172D"/>
    <w:multiLevelType w:val="hybridMultilevel"/>
    <w:tmpl w:val="AE8E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5649F"/>
    <w:multiLevelType w:val="hybridMultilevel"/>
    <w:tmpl w:val="D3284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16850"/>
    <w:multiLevelType w:val="hybridMultilevel"/>
    <w:tmpl w:val="25C6876C"/>
    <w:lvl w:ilvl="0" w:tplc="5C3CC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62000C"/>
    <w:multiLevelType w:val="hybridMultilevel"/>
    <w:tmpl w:val="8D36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B712A"/>
    <w:multiLevelType w:val="hybridMultilevel"/>
    <w:tmpl w:val="6E7E46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546EBFE">
      <w:start w:val="1"/>
      <w:numFmt w:val="upperLetter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C33082"/>
    <w:multiLevelType w:val="hybridMultilevel"/>
    <w:tmpl w:val="EE92D9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CB7069"/>
    <w:multiLevelType w:val="hybridMultilevel"/>
    <w:tmpl w:val="C1A68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972452">
    <w:abstractNumId w:val="7"/>
  </w:num>
  <w:num w:numId="2" w16cid:durableId="2060589401">
    <w:abstractNumId w:val="4"/>
  </w:num>
  <w:num w:numId="3" w16cid:durableId="1318267204">
    <w:abstractNumId w:val="6"/>
  </w:num>
  <w:num w:numId="4" w16cid:durableId="1289975276">
    <w:abstractNumId w:val="3"/>
  </w:num>
  <w:num w:numId="5" w16cid:durableId="1025791365">
    <w:abstractNumId w:val="13"/>
  </w:num>
  <w:num w:numId="6" w16cid:durableId="1141386018">
    <w:abstractNumId w:val="12"/>
  </w:num>
  <w:num w:numId="7" w16cid:durableId="1137574495">
    <w:abstractNumId w:val="14"/>
  </w:num>
  <w:num w:numId="8" w16cid:durableId="585920804">
    <w:abstractNumId w:val="2"/>
  </w:num>
  <w:num w:numId="9" w16cid:durableId="1394084294">
    <w:abstractNumId w:val="10"/>
  </w:num>
  <w:num w:numId="10" w16cid:durableId="1742866734">
    <w:abstractNumId w:val="1"/>
  </w:num>
  <w:num w:numId="11" w16cid:durableId="581261503">
    <w:abstractNumId w:val="8"/>
  </w:num>
  <w:num w:numId="12" w16cid:durableId="1079206163">
    <w:abstractNumId w:val="5"/>
  </w:num>
  <w:num w:numId="13" w16cid:durableId="1515223112">
    <w:abstractNumId w:val="0"/>
  </w:num>
  <w:num w:numId="14" w16cid:durableId="991761751">
    <w:abstractNumId w:val="9"/>
  </w:num>
  <w:num w:numId="15" w16cid:durableId="2058041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F8"/>
    <w:rsid w:val="000232E2"/>
    <w:rsid w:val="00051D66"/>
    <w:rsid w:val="000618F4"/>
    <w:rsid w:val="00085E43"/>
    <w:rsid w:val="000878E0"/>
    <w:rsid w:val="00092344"/>
    <w:rsid w:val="000930D1"/>
    <w:rsid w:val="0009617F"/>
    <w:rsid w:val="000A51D9"/>
    <w:rsid w:val="000B3894"/>
    <w:rsid w:val="000D0B35"/>
    <w:rsid w:val="000E3AF4"/>
    <w:rsid w:val="000E3C09"/>
    <w:rsid w:val="000E3F90"/>
    <w:rsid w:val="000E6D4C"/>
    <w:rsid w:val="000F3575"/>
    <w:rsid w:val="000F79EE"/>
    <w:rsid w:val="001018F8"/>
    <w:rsid w:val="00105DBB"/>
    <w:rsid w:val="00113491"/>
    <w:rsid w:val="00114892"/>
    <w:rsid w:val="0012031C"/>
    <w:rsid w:val="00120586"/>
    <w:rsid w:val="001324E9"/>
    <w:rsid w:val="00133499"/>
    <w:rsid w:val="00152E88"/>
    <w:rsid w:val="00152F0A"/>
    <w:rsid w:val="001558F0"/>
    <w:rsid w:val="00164BC9"/>
    <w:rsid w:val="00181503"/>
    <w:rsid w:val="00187919"/>
    <w:rsid w:val="00197CD5"/>
    <w:rsid w:val="001A30CC"/>
    <w:rsid w:val="001B1C9B"/>
    <w:rsid w:val="001B2837"/>
    <w:rsid w:val="001E1E8A"/>
    <w:rsid w:val="001E4B29"/>
    <w:rsid w:val="001E7861"/>
    <w:rsid w:val="001F4F96"/>
    <w:rsid w:val="00206F15"/>
    <w:rsid w:val="002237DF"/>
    <w:rsid w:val="00233D63"/>
    <w:rsid w:val="00261E04"/>
    <w:rsid w:val="00292CBF"/>
    <w:rsid w:val="00296D6F"/>
    <w:rsid w:val="002A0111"/>
    <w:rsid w:val="002A39E6"/>
    <w:rsid w:val="002B717A"/>
    <w:rsid w:val="002C1733"/>
    <w:rsid w:val="002E5412"/>
    <w:rsid w:val="002E54CD"/>
    <w:rsid w:val="002F2EA2"/>
    <w:rsid w:val="002F305C"/>
    <w:rsid w:val="0030288A"/>
    <w:rsid w:val="00315D43"/>
    <w:rsid w:val="00321CFE"/>
    <w:rsid w:val="00322C79"/>
    <w:rsid w:val="00336E54"/>
    <w:rsid w:val="00347267"/>
    <w:rsid w:val="00366C71"/>
    <w:rsid w:val="0036712C"/>
    <w:rsid w:val="003B200E"/>
    <w:rsid w:val="003C1643"/>
    <w:rsid w:val="003C2C00"/>
    <w:rsid w:val="003C41BE"/>
    <w:rsid w:val="003C7E74"/>
    <w:rsid w:val="003D2BD9"/>
    <w:rsid w:val="003D4AAC"/>
    <w:rsid w:val="00421B90"/>
    <w:rsid w:val="0042463F"/>
    <w:rsid w:val="00430544"/>
    <w:rsid w:val="00437026"/>
    <w:rsid w:val="004631C1"/>
    <w:rsid w:val="00472A68"/>
    <w:rsid w:val="004A0620"/>
    <w:rsid w:val="004A4481"/>
    <w:rsid w:val="004A66A6"/>
    <w:rsid w:val="004C28F9"/>
    <w:rsid w:val="004D7C0B"/>
    <w:rsid w:val="004E6166"/>
    <w:rsid w:val="004E75A0"/>
    <w:rsid w:val="004F5F70"/>
    <w:rsid w:val="004F5FD9"/>
    <w:rsid w:val="00505CF2"/>
    <w:rsid w:val="00510217"/>
    <w:rsid w:val="0053053E"/>
    <w:rsid w:val="00535A81"/>
    <w:rsid w:val="005472D1"/>
    <w:rsid w:val="005526FB"/>
    <w:rsid w:val="005553EE"/>
    <w:rsid w:val="00557D91"/>
    <w:rsid w:val="005626A8"/>
    <w:rsid w:val="005712D7"/>
    <w:rsid w:val="00571B83"/>
    <w:rsid w:val="00577309"/>
    <w:rsid w:val="00593373"/>
    <w:rsid w:val="005A04B8"/>
    <w:rsid w:val="005B7CCF"/>
    <w:rsid w:val="005B7DB1"/>
    <w:rsid w:val="005D62C1"/>
    <w:rsid w:val="005E521F"/>
    <w:rsid w:val="0060265D"/>
    <w:rsid w:val="00606108"/>
    <w:rsid w:val="00610332"/>
    <w:rsid w:val="00620B57"/>
    <w:rsid w:val="00620FC4"/>
    <w:rsid w:val="00621F30"/>
    <w:rsid w:val="00630B1C"/>
    <w:rsid w:val="006574E8"/>
    <w:rsid w:val="00666D74"/>
    <w:rsid w:val="006718EA"/>
    <w:rsid w:val="0067348E"/>
    <w:rsid w:val="00693C4C"/>
    <w:rsid w:val="00695430"/>
    <w:rsid w:val="006969D3"/>
    <w:rsid w:val="006A359D"/>
    <w:rsid w:val="006B5CF6"/>
    <w:rsid w:val="006B652F"/>
    <w:rsid w:val="006D62DB"/>
    <w:rsid w:val="006E1F81"/>
    <w:rsid w:val="006E574A"/>
    <w:rsid w:val="006F0D89"/>
    <w:rsid w:val="006F35E5"/>
    <w:rsid w:val="00700C72"/>
    <w:rsid w:val="00713756"/>
    <w:rsid w:val="00727EC4"/>
    <w:rsid w:val="00736059"/>
    <w:rsid w:val="00745414"/>
    <w:rsid w:val="007462DC"/>
    <w:rsid w:val="007538EE"/>
    <w:rsid w:val="0075427A"/>
    <w:rsid w:val="00762B35"/>
    <w:rsid w:val="00774A75"/>
    <w:rsid w:val="00777363"/>
    <w:rsid w:val="00777D1D"/>
    <w:rsid w:val="00780BFF"/>
    <w:rsid w:val="00792560"/>
    <w:rsid w:val="007A2898"/>
    <w:rsid w:val="007E41CB"/>
    <w:rsid w:val="007F0BC8"/>
    <w:rsid w:val="008224B5"/>
    <w:rsid w:val="00823920"/>
    <w:rsid w:val="00824CF6"/>
    <w:rsid w:val="008311EA"/>
    <w:rsid w:val="008319E4"/>
    <w:rsid w:val="00842A0B"/>
    <w:rsid w:val="00844603"/>
    <w:rsid w:val="0084753E"/>
    <w:rsid w:val="008566CF"/>
    <w:rsid w:val="00881E99"/>
    <w:rsid w:val="00886FCC"/>
    <w:rsid w:val="008A4283"/>
    <w:rsid w:val="008B2E91"/>
    <w:rsid w:val="008B4684"/>
    <w:rsid w:val="008C011E"/>
    <w:rsid w:val="008C29C4"/>
    <w:rsid w:val="008C52B2"/>
    <w:rsid w:val="008D2D63"/>
    <w:rsid w:val="008D2E9A"/>
    <w:rsid w:val="008E3811"/>
    <w:rsid w:val="008E593D"/>
    <w:rsid w:val="00902478"/>
    <w:rsid w:val="0090536D"/>
    <w:rsid w:val="009121F1"/>
    <w:rsid w:val="009335F0"/>
    <w:rsid w:val="009528F1"/>
    <w:rsid w:val="0095552C"/>
    <w:rsid w:val="009736F3"/>
    <w:rsid w:val="00973BF5"/>
    <w:rsid w:val="00987CDD"/>
    <w:rsid w:val="009937BC"/>
    <w:rsid w:val="009943F6"/>
    <w:rsid w:val="009B2F7B"/>
    <w:rsid w:val="009B5401"/>
    <w:rsid w:val="009C34D4"/>
    <w:rsid w:val="009D133E"/>
    <w:rsid w:val="009D638C"/>
    <w:rsid w:val="009D69D2"/>
    <w:rsid w:val="009E57FA"/>
    <w:rsid w:val="009F27C9"/>
    <w:rsid w:val="009F2A4A"/>
    <w:rsid w:val="009F2E05"/>
    <w:rsid w:val="00A0328D"/>
    <w:rsid w:val="00A16A84"/>
    <w:rsid w:val="00A24851"/>
    <w:rsid w:val="00A24EC7"/>
    <w:rsid w:val="00A27ABF"/>
    <w:rsid w:val="00A410EB"/>
    <w:rsid w:val="00A62CB2"/>
    <w:rsid w:val="00A73723"/>
    <w:rsid w:val="00A76716"/>
    <w:rsid w:val="00A95604"/>
    <w:rsid w:val="00A97063"/>
    <w:rsid w:val="00AA7493"/>
    <w:rsid w:val="00AC0AB0"/>
    <w:rsid w:val="00AD3051"/>
    <w:rsid w:val="00AD75DA"/>
    <w:rsid w:val="00AF7DFD"/>
    <w:rsid w:val="00B00C38"/>
    <w:rsid w:val="00B054E8"/>
    <w:rsid w:val="00B0736D"/>
    <w:rsid w:val="00B24509"/>
    <w:rsid w:val="00B275C0"/>
    <w:rsid w:val="00B27F1E"/>
    <w:rsid w:val="00B6422C"/>
    <w:rsid w:val="00B653EE"/>
    <w:rsid w:val="00B6580B"/>
    <w:rsid w:val="00B82079"/>
    <w:rsid w:val="00BC1FB2"/>
    <w:rsid w:val="00BC6A93"/>
    <w:rsid w:val="00BE468A"/>
    <w:rsid w:val="00C024EA"/>
    <w:rsid w:val="00C02BD1"/>
    <w:rsid w:val="00C03391"/>
    <w:rsid w:val="00C21BDD"/>
    <w:rsid w:val="00C412D5"/>
    <w:rsid w:val="00C442D8"/>
    <w:rsid w:val="00C54DDF"/>
    <w:rsid w:val="00C679FE"/>
    <w:rsid w:val="00C73604"/>
    <w:rsid w:val="00C80E82"/>
    <w:rsid w:val="00C82844"/>
    <w:rsid w:val="00C937AB"/>
    <w:rsid w:val="00CC129A"/>
    <w:rsid w:val="00CD51DD"/>
    <w:rsid w:val="00CF2A18"/>
    <w:rsid w:val="00CF40E3"/>
    <w:rsid w:val="00CF798E"/>
    <w:rsid w:val="00D00996"/>
    <w:rsid w:val="00D16532"/>
    <w:rsid w:val="00D2165D"/>
    <w:rsid w:val="00D22198"/>
    <w:rsid w:val="00D305E1"/>
    <w:rsid w:val="00D318B7"/>
    <w:rsid w:val="00D41087"/>
    <w:rsid w:val="00D42AEE"/>
    <w:rsid w:val="00D464E5"/>
    <w:rsid w:val="00D504AF"/>
    <w:rsid w:val="00D56C1C"/>
    <w:rsid w:val="00D60AA8"/>
    <w:rsid w:val="00D66B6B"/>
    <w:rsid w:val="00D77A9B"/>
    <w:rsid w:val="00D82A81"/>
    <w:rsid w:val="00DA0464"/>
    <w:rsid w:val="00DA529A"/>
    <w:rsid w:val="00DA76F1"/>
    <w:rsid w:val="00DB1382"/>
    <w:rsid w:val="00DC0ECE"/>
    <w:rsid w:val="00DD225D"/>
    <w:rsid w:val="00DE58E0"/>
    <w:rsid w:val="00DE673F"/>
    <w:rsid w:val="00DE68D5"/>
    <w:rsid w:val="00DF12FE"/>
    <w:rsid w:val="00DF14DC"/>
    <w:rsid w:val="00DF25C2"/>
    <w:rsid w:val="00DF5B08"/>
    <w:rsid w:val="00E05FB7"/>
    <w:rsid w:val="00E17944"/>
    <w:rsid w:val="00E212CF"/>
    <w:rsid w:val="00E25C19"/>
    <w:rsid w:val="00E43DC3"/>
    <w:rsid w:val="00E450D7"/>
    <w:rsid w:val="00E514FC"/>
    <w:rsid w:val="00E61AD4"/>
    <w:rsid w:val="00E860B2"/>
    <w:rsid w:val="00E97CB3"/>
    <w:rsid w:val="00EA08E8"/>
    <w:rsid w:val="00EA4969"/>
    <w:rsid w:val="00EA5DA7"/>
    <w:rsid w:val="00EC4E67"/>
    <w:rsid w:val="00EC6AA6"/>
    <w:rsid w:val="00EE4033"/>
    <w:rsid w:val="00EE6BBF"/>
    <w:rsid w:val="00EF3B6D"/>
    <w:rsid w:val="00F127D1"/>
    <w:rsid w:val="00F228D0"/>
    <w:rsid w:val="00F262CF"/>
    <w:rsid w:val="00F3087D"/>
    <w:rsid w:val="00F63B32"/>
    <w:rsid w:val="00F75A30"/>
    <w:rsid w:val="00F83095"/>
    <w:rsid w:val="00F83676"/>
    <w:rsid w:val="00F96763"/>
    <w:rsid w:val="00FB0386"/>
    <w:rsid w:val="00FB4347"/>
    <w:rsid w:val="00FB697D"/>
    <w:rsid w:val="00FC132F"/>
    <w:rsid w:val="00FD0399"/>
    <w:rsid w:val="00FD3AB8"/>
    <w:rsid w:val="00FD5294"/>
    <w:rsid w:val="00F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7E08E"/>
  <w15:chartTrackingRefBased/>
  <w15:docId w15:val="{956BF0EB-8016-4FFC-AFE9-AF0C0D39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3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53E"/>
  </w:style>
  <w:style w:type="paragraph" w:styleId="Footer">
    <w:name w:val="footer"/>
    <w:basedOn w:val="Normal"/>
    <w:link w:val="FooterChar"/>
    <w:uiPriority w:val="99"/>
    <w:unhideWhenUsed/>
    <w:rsid w:val="0084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53E"/>
  </w:style>
  <w:style w:type="paragraph" w:styleId="NoSpacing">
    <w:name w:val="No Spacing"/>
    <w:uiPriority w:val="1"/>
    <w:qFormat/>
    <w:rsid w:val="003472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0B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73BF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il">
    <w:name w:val="il"/>
    <w:basedOn w:val="DefaultParagraphFont"/>
    <w:rsid w:val="00973BF5"/>
  </w:style>
  <w:style w:type="character" w:styleId="FollowedHyperlink">
    <w:name w:val="FollowedHyperlink"/>
    <w:basedOn w:val="DefaultParagraphFont"/>
    <w:uiPriority w:val="99"/>
    <w:semiHidden/>
    <w:unhideWhenUsed/>
    <w:rsid w:val="00973B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z1-WMlZQsX_Hwb6sy6tf28sm0lV1r95OV1N2_2U8u8w/edit?tab=t.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brpQTU-vj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lfFOmD9KwZ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Wm8_-RZdghWLhsG7AfOXTIeaOFDkWJ0J?usp=share_link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6249-5620-4DC5-BF34-05056AB2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Weber</dc:creator>
  <cp:keywords/>
  <dc:description/>
  <cp:lastModifiedBy>Mendez Hernandez, Xiomara</cp:lastModifiedBy>
  <cp:revision>24</cp:revision>
  <dcterms:created xsi:type="dcterms:W3CDTF">2025-02-03T19:59:00Z</dcterms:created>
  <dcterms:modified xsi:type="dcterms:W3CDTF">2025-02-10T17:46:00Z</dcterms:modified>
</cp:coreProperties>
</file>